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AA6F" w14:textId="45536F7D" w:rsidR="00D77EDA" w:rsidRDefault="00D77EDA" w:rsidP="00D77EDA">
      <w:pPr>
        <w:rPr>
          <w:rFonts w:ascii="Avenir" w:eastAsia="Avenir" w:hAnsi="Avenir" w:cs="Avenir"/>
          <w:b/>
          <w:color w:val="8064A2"/>
          <w:sz w:val="24"/>
          <w:szCs w:val="24"/>
        </w:rPr>
      </w:pPr>
      <w:r>
        <w:rPr>
          <w:rFonts w:ascii="Avenir" w:eastAsia="Avenir" w:hAnsi="Avenir" w:cs="Avenir"/>
          <w:b/>
          <w:color w:val="8064A2"/>
          <w:sz w:val="24"/>
          <w:szCs w:val="24"/>
        </w:rPr>
        <w:t>Application form for Sri</w:t>
      </w:r>
      <w:r>
        <w:rPr>
          <w:rFonts w:ascii="Avenir" w:eastAsia="Avenir" w:hAnsi="Avenir" w:cs="Avenir"/>
          <w:b/>
          <w:color w:val="8064A2"/>
          <w:sz w:val="24"/>
          <w:szCs w:val="24"/>
        </w:rPr>
        <w:t xml:space="preserve"> Sri Award for Overall Excellence in Education</w:t>
      </w:r>
    </w:p>
    <w:p w14:paraId="247AC547" w14:textId="3C455AE3" w:rsidR="000553A6" w:rsidRPr="00EB7042" w:rsidRDefault="00BF58E8">
      <w:pPr>
        <w:jc w:val="center"/>
        <w:rPr>
          <w:rFonts w:ascii="Avenir" w:eastAsia="Avenir" w:hAnsi="Avenir" w:cs="Avenir"/>
          <w:b/>
          <w:color w:val="7030A0"/>
          <w:sz w:val="24"/>
          <w:szCs w:val="24"/>
        </w:rPr>
      </w:pPr>
      <w:r w:rsidRPr="00EB7042">
        <w:rPr>
          <w:noProof/>
          <w:color w:val="7030A0"/>
          <w:lang w:val="en-IN"/>
        </w:rPr>
        <w:drawing>
          <wp:inline distT="0" distB="0" distL="0" distR="0" wp14:anchorId="0BE16141" wp14:editId="3D3049AC">
            <wp:extent cx="5748950" cy="2344848"/>
            <wp:effectExtent l="0" t="0" r="4445"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85078" cy="2359584"/>
                    </a:xfrm>
                    <a:prstGeom prst="rect">
                      <a:avLst/>
                    </a:prstGeom>
                    <a:ln/>
                  </pic:spPr>
                </pic:pic>
              </a:graphicData>
            </a:graphic>
          </wp:inline>
        </w:drawing>
      </w:r>
    </w:p>
    <w:p w14:paraId="2E4E39D9" w14:textId="77777777" w:rsidR="000553A6" w:rsidRPr="00C401EB" w:rsidRDefault="00BF58E8">
      <w:pPr>
        <w:spacing w:line="480" w:lineRule="auto"/>
        <w:jc w:val="both"/>
        <w:rPr>
          <w:rFonts w:ascii="Avenir" w:eastAsia="Avenir" w:hAnsi="Avenir" w:cs="Avenir"/>
          <w:color w:val="000000"/>
          <w:sz w:val="20"/>
          <w:szCs w:val="20"/>
        </w:rPr>
      </w:pPr>
      <w:r w:rsidRPr="00C401EB">
        <w:rPr>
          <w:rFonts w:ascii="Avenir" w:eastAsia="Avenir" w:hAnsi="Avenir" w:cs="Avenir"/>
          <w:color w:val="000000"/>
          <w:sz w:val="20"/>
          <w:szCs w:val="20"/>
        </w:rPr>
        <w:t xml:space="preserve">Operating in 156 countries, The Art of Living is a non-profit, educational and humanitarian organization founded in 1981 by the world-renowned humanitarian and spiritual teacher Gurudev Sri Sri Ravi Shankar. </w:t>
      </w:r>
    </w:p>
    <w:p w14:paraId="0A0E12B3" w14:textId="77777777" w:rsidR="000553A6" w:rsidRPr="00C401EB" w:rsidRDefault="00BF58E8">
      <w:pPr>
        <w:pBdr>
          <w:top w:val="nil"/>
          <w:left w:val="nil"/>
          <w:bottom w:val="nil"/>
          <w:right w:val="nil"/>
          <w:between w:val="nil"/>
        </w:pBdr>
        <w:spacing w:line="480" w:lineRule="auto"/>
        <w:jc w:val="both"/>
        <w:rPr>
          <w:rFonts w:ascii="Avenir" w:eastAsia="Avenir" w:hAnsi="Avenir" w:cs="Avenir"/>
          <w:color w:val="000000"/>
          <w:sz w:val="20"/>
          <w:szCs w:val="20"/>
        </w:rPr>
      </w:pPr>
      <w:r w:rsidRPr="00C401EB">
        <w:rPr>
          <w:rFonts w:ascii="Avenir" w:eastAsia="Avenir" w:hAnsi="Avenir" w:cs="Avenir"/>
          <w:color w:val="000000"/>
          <w:sz w:val="20"/>
          <w:szCs w:val="20"/>
        </w:rPr>
        <w:t>SRI SRI RAVISHANKAR VIDYA MANDIR (SSRVM) TRUST was founded in the year 1999 by Gurudev Sri Sri Ravishankar as the educational wing of the Art of Living, to promote holistic, value-based education bringing together the best of the East and the West. So far, SSRVM Trust has established about 90+ educational institutions ranging from Pre-Primary to P.G. Studies in diverse fields – viz: Management, Computer Study, Ayurveda medicine, including the Sri Sri University in Odisha.</w:t>
      </w:r>
    </w:p>
    <w:p w14:paraId="7BBFDF2E" w14:textId="5B0D29CA" w:rsidR="00C401EB" w:rsidRDefault="00C401EB">
      <w:pPr>
        <w:pBdr>
          <w:top w:val="nil"/>
          <w:left w:val="nil"/>
          <w:bottom w:val="nil"/>
          <w:right w:val="nil"/>
          <w:between w:val="nil"/>
        </w:pBdr>
        <w:spacing w:line="480" w:lineRule="auto"/>
        <w:jc w:val="both"/>
        <w:rPr>
          <w:rFonts w:ascii="Avenir" w:eastAsia="Avenir" w:hAnsi="Avenir" w:cs="Avenir"/>
          <w:color w:val="000000"/>
          <w:sz w:val="24"/>
          <w:szCs w:val="24"/>
        </w:rPr>
      </w:pPr>
      <w:r>
        <w:rPr>
          <w:noProof/>
          <w:lang w:val="en-IN"/>
        </w:rPr>
        <mc:AlternateContent>
          <mc:Choice Requires="wps">
            <w:drawing>
              <wp:anchor distT="0" distB="0" distL="114300" distR="114300" simplePos="0" relativeHeight="251658240" behindDoc="0" locked="0" layoutInCell="1" hidden="0" allowOverlap="1" wp14:anchorId="5F4771C0" wp14:editId="2E17AFCA">
                <wp:simplePos x="0" y="0"/>
                <wp:positionH relativeFrom="column">
                  <wp:posOffset>31184</wp:posOffset>
                </wp:positionH>
                <wp:positionV relativeFrom="paragraph">
                  <wp:posOffset>582748</wp:posOffset>
                </wp:positionV>
                <wp:extent cx="6034135" cy="3752153"/>
                <wp:effectExtent l="0" t="0" r="24130" b="20320"/>
                <wp:wrapNone/>
                <wp:docPr id="11" name="Rectangle 11"/>
                <wp:cNvGraphicFramePr/>
                <a:graphic xmlns:a="http://schemas.openxmlformats.org/drawingml/2006/main">
                  <a:graphicData uri="http://schemas.microsoft.com/office/word/2010/wordprocessingShape">
                    <wps:wsp>
                      <wps:cNvSpPr/>
                      <wps:spPr>
                        <a:xfrm>
                          <a:off x="0" y="0"/>
                          <a:ext cx="6034135" cy="3752153"/>
                        </a:xfrm>
                        <a:prstGeom prst="rect">
                          <a:avLst/>
                        </a:prstGeom>
                        <a:solidFill>
                          <a:srgbClr val="E5DFEC"/>
                        </a:solidFill>
                        <a:ln w="9525" cap="flat" cmpd="sng">
                          <a:solidFill>
                            <a:srgbClr val="4A7DBA"/>
                          </a:solidFill>
                          <a:prstDash val="solid"/>
                          <a:round/>
                          <a:headEnd type="none" w="sm" len="sm"/>
                          <a:tailEnd type="none" w="sm" len="sm"/>
                        </a:ln>
                      </wps:spPr>
                      <wps:txbx>
                        <w:txbxContent>
                          <w:p w14:paraId="54E26177" w14:textId="77777777" w:rsidR="000553A6" w:rsidRPr="00C401EB" w:rsidRDefault="00BF58E8">
                            <w:pPr>
                              <w:spacing w:line="275" w:lineRule="auto"/>
                              <w:jc w:val="center"/>
                              <w:textDirection w:val="btLr"/>
                              <w:rPr>
                                <w:sz w:val="20"/>
                                <w:szCs w:val="20"/>
                              </w:rPr>
                            </w:pPr>
                            <w:r w:rsidRPr="00C401EB">
                              <w:rPr>
                                <w:color w:val="8064A2"/>
                                <w:sz w:val="20"/>
                                <w:szCs w:val="20"/>
                              </w:rPr>
                              <w:t>Objectives</w:t>
                            </w:r>
                          </w:p>
                          <w:p w14:paraId="0BC1E435"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To recognize and acknowledge excellence, effort and progress in the field of education across educational institutions in India;</w:t>
                            </w:r>
                          </w:p>
                          <w:p w14:paraId="285C6DCB"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To empower and promote institutions that focus on holistic development beyond the parameters of academics and those that deploy the potential of innovative practices and experiments for the improvement of teaching – learning;</w:t>
                            </w:r>
                          </w:p>
                          <w:p w14:paraId="7CECC27C"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To encourage institutions that involve their parents and other stakeholders in policy making and its education;</w:t>
                            </w:r>
                          </w:p>
                          <w:p w14:paraId="21EE02AA"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To recognize and acknowledge the schools which make their students’ transition smooth from school to career;</w:t>
                            </w:r>
                          </w:p>
                          <w:p w14:paraId="42E8F1B9"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To felicitate schools that promote ancient wisdom as well as modern strategies of 21</w:t>
                            </w:r>
                            <w:r w:rsidRPr="00C401EB">
                              <w:rPr>
                                <w:rFonts w:ascii="Avenir" w:eastAsia="Avenir" w:hAnsi="Avenir" w:cs="Avenir"/>
                                <w:color w:val="8064A2"/>
                                <w:sz w:val="20"/>
                                <w:szCs w:val="20"/>
                                <w:vertAlign w:val="superscript"/>
                              </w:rPr>
                              <w:t>st</w:t>
                            </w:r>
                            <w:r w:rsidRPr="00C401EB">
                              <w:rPr>
                                <w:rFonts w:ascii="Avenir" w:eastAsia="Avenir" w:hAnsi="Avenir" w:cs="Avenir"/>
                                <w:color w:val="8064A2"/>
                                <w:sz w:val="20"/>
                                <w:szCs w:val="20"/>
                              </w:rPr>
                              <w:t xml:space="preserve"> Century Skills in students;</w:t>
                            </w:r>
                          </w:p>
                          <w:p w14:paraId="7D8E285C"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To recognize and acknowledge schools that promote spirituality, have an environment friendly culture, human values and peace education;</w:t>
                            </w:r>
                          </w:p>
                          <w:p w14:paraId="51AF4FAD"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 xml:space="preserve">To honor schools that promote the leadership skills, social and emotional development of students </w:t>
                            </w:r>
                          </w:p>
                          <w:p w14:paraId="4D907C3C" w14:textId="77777777" w:rsidR="000553A6" w:rsidRPr="00C401EB" w:rsidRDefault="000553A6">
                            <w:pPr>
                              <w:spacing w:after="0" w:line="240" w:lineRule="auto"/>
                              <w:ind w:left="780"/>
                              <w:textDirection w:val="btLr"/>
                              <w:rPr>
                                <w:sz w:val="20"/>
                                <w:szCs w:val="20"/>
                              </w:rPr>
                            </w:pPr>
                          </w:p>
                          <w:p w14:paraId="72FF6FAF" w14:textId="77777777" w:rsidR="000553A6" w:rsidRPr="00C401EB" w:rsidRDefault="000553A6">
                            <w:pPr>
                              <w:spacing w:line="275" w:lineRule="auto"/>
                              <w:jc w:val="center"/>
                              <w:textDirection w:val="btLr"/>
                              <w:rPr>
                                <w:sz w:val="20"/>
                                <w:szCs w:val="20"/>
                              </w:rPr>
                            </w:pPr>
                          </w:p>
                          <w:p w14:paraId="4C6C703A" w14:textId="77777777" w:rsidR="000553A6" w:rsidRPr="00C401EB" w:rsidRDefault="000553A6">
                            <w:pPr>
                              <w:spacing w:line="275" w:lineRule="auto"/>
                              <w:jc w:val="center"/>
                              <w:textDirection w:val="btLr"/>
                              <w:rPr>
                                <w:sz w:val="20"/>
                                <w:szCs w:val="20"/>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4771C0" id="Rectangle 11" o:spid="_x0000_s1026" style="position:absolute;left:0;text-align:left;margin-left:2.45pt;margin-top:45.9pt;width:475.15pt;height:2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" fillcolor="#e5dfec" strokecolor="#4a7dba">
                <v:stroke startarrowwidth="narrow" startarrowlength="short" endarrowwidth="narrow" endarrowlength="short" joinstyle="round"/>
                <v:textbox inset="2.53958mm,1.2694mm,2.53958mm,1.2694mm">
                  <w:txbxContent>
                    <w:p w14:paraId="54E26177" w14:textId="77777777" w:rsidR="000553A6" w:rsidRPr="00C401EB" w:rsidRDefault="00BF58E8">
                      <w:pPr>
                        <w:spacing w:line="275" w:lineRule="auto"/>
                        <w:jc w:val="center"/>
                        <w:textDirection w:val="btLr"/>
                        <w:rPr>
                          <w:sz w:val="20"/>
                          <w:szCs w:val="20"/>
                        </w:rPr>
                      </w:pPr>
                      <w:r w:rsidRPr="00C401EB">
                        <w:rPr>
                          <w:color w:val="8064A2"/>
                          <w:sz w:val="20"/>
                          <w:szCs w:val="20"/>
                        </w:rPr>
                        <w:t>Objectives</w:t>
                      </w:r>
                    </w:p>
                    <w:p w14:paraId="0BC1E435"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To recognize and acknowledge excellence, effort and progress in the field of education across educational institutions in India;</w:t>
                      </w:r>
                    </w:p>
                    <w:p w14:paraId="285C6DCB"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To empower and promote institutions that focus on holistic development beyond the parameters of academics and those that deploy the potential of innovative practices and experiments for the improvement of teaching – learning;</w:t>
                      </w:r>
                    </w:p>
                    <w:p w14:paraId="7CECC27C"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To encourage institutions that involve their parents and other stakeholders in policy making and its education;</w:t>
                      </w:r>
                    </w:p>
                    <w:p w14:paraId="21EE02AA"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To recognize and acknowledge the schools which make their students’ transition smooth from school to career;</w:t>
                      </w:r>
                    </w:p>
                    <w:p w14:paraId="42E8F1B9"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To felicitate schools that promote ancient wisdom as well as modern strategies of 21</w:t>
                      </w:r>
                      <w:r w:rsidRPr="00C401EB">
                        <w:rPr>
                          <w:rFonts w:ascii="Avenir" w:eastAsia="Avenir" w:hAnsi="Avenir" w:cs="Avenir"/>
                          <w:color w:val="8064A2"/>
                          <w:sz w:val="20"/>
                          <w:szCs w:val="20"/>
                          <w:vertAlign w:val="superscript"/>
                        </w:rPr>
                        <w:t>st</w:t>
                      </w:r>
                      <w:r w:rsidRPr="00C401EB">
                        <w:rPr>
                          <w:rFonts w:ascii="Avenir" w:eastAsia="Avenir" w:hAnsi="Avenir" w:cs="Avenir"/>
                          <w:color w:val="8064A2"/>
                          <w:sz w:val="20"/>
                          <w:szCs w:val="20"/>
                        </w:rPr>
                        <w:t xml:space="preserve"> Century Skills in students;</w:t>
                      </w:r>
                    </w:p>
                    <w:p w14:paraId="7D8E285C"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To recognize and acknowledge schools that promote spirituality, have an environment friendly culture, human values and peace education;</w:t>
                      </w:r>
                    </w:p>
                    <w:p w14:paraId="51AF4FAD" w14:textId="77777777" w:rsidR="000553A6" w:rsidRPr="00C401EB" w:rsidRDefault="00BF58E8">
                      <w:pPr>
                        <w:spacing w:after="0" w:line="360" w:lineRule="auto"/>
                        <w:ind w:left="780" w:firstLine="420"/>
                        <w:jc w:val="both"/>
                        <w:textDirection w:val="btLr"/>
                        <w:rPr>
                          <w:sz w:val="20"/>
                          <w:szCs w:val="20"/>
                        </w:rPr>
                      </w:pPr>
                      <w:r w:rsidRPr="00C401EB">
                        <w:rPr>
                          <w:rFonts w:ascii="Avenir" w:eastAsia="Avenir" w:hAnsi="Avenir" w:cs="Avenir"/>
                          <w:color w:val="8064A2"/>
                          <w:sz w:val="20"/>
                          <w:szCs w:val="20"/>
                        </w:rPr>
                        <w:t xml:space="preserve">To honor schools that promote the leadership skills, social and emotional development of students </w:t>
                      </w:r>
                    </w:p>
                    <w:p w14:paraId="4D907C3C" w14:textId="77777777" w:rsidR="000553A6" w:rsidRPr="00C401EB" w:rsidRDefault="000553A6">
                      <w:pPr>
                        <w:spacing w:after="0" w:line="240" w:lineRule="auto"/>
                        <w:ind w:left="780"/>
                        <w:textDirection w:val="btLr"/>
                        <w:rPr>
                          <w:sz w:val="20"/>
                          <w:szCs w:val="20"/>
                        </w:rPr>
                      </w:pPr>
                    </w:p>
                    <w:p w14:paraId="72FF6FAF" w14:textId="77777777" w:rsidR="000553A6" w:rsidRPr="00C401EB" w:rsidRDefault="000553A6">
                      <w:pPr>
                        <w:spacing w:line="275" w:lineRule="auto"/>
                        <w:jc w:val="center"/>
                        <w:textDirection w:val="btLr"/>
                        <w:rPr>
                          <w:sz w:val="20"/>
                          <w:szCs w:val="20"/>
                        </w:rPr>
                      </w:pPr>
                    </w:p>
                    <w:p w14:paraId="4C6C703A" w14:textId="77777777" w:rsidR="000553A6" w:rsidRPr="00C401EB" w:rsidRDefault="000553A6">
                      <w:pPr>
                        <w:spacing w:line="275" w:lineRule="auto"/>
                        <w:jc w:val="center"/>
                        <w:textDirection w:val="btLr"/>
                        <w:rPr>
                          <w:sz w:val="20"/>
                          <w:szCs w:val="20"/>
                        </w:rPr>
                      </w:pPr>
                    </w:p>
                  </w:txbxContent>
                </v:textbox>
              </v:rect>
            </w:pict>
          </mc:Fallback>
        </mc:AlternateContent>
      </w:r>
      <w:r w:rsidR="00BF58E8" w:rsidRPr="00C401EB">
        <w:rPr>
          <w:rFonts w:ascii="Avenir" w:eastAsia="Avenir" w:hAnsi="Avenir" w:cs="Avenir"/>
          <w:color w:val="000000"/>
          <w:sz w:val="20"/>
          <w:szCs w:val="20"/>
        </w:rPr>
        <w:t xml:space="preserve">In an endeavor to promote holistic, value-based education and to encourage schooling institutions across India, SSRVM Trust has instituted the Sri Sri Awards for Education. </w:t>
      </w:r>
    </w:p>
    <w:p w14:paraId="0F289A58" w14:textId="3C05E7D1" w:rsidR="000553A6" w:rsidRDefault="000553A6">
      <w:pPr>
        <w:jc w:val="center"/>
        <w:rPr>
          <w:rFonts w:ascii="Avenir" w:eastAsia="Avenir" w:hAnsi="Avenir" w:cs="Avenir"/>
          <w:b/>
          <w:color w:val="000000"/>
          <w:sz w:val="24"/>
          <w:szCs w:val="24"/>
          <w:u w:val="single"/>
        </w:rPr>
      </w:pPr>
    </w:p>
    <w:p w14:paraId="23B5EB53" w14:textId="720C5303" w:rsidR="000553A6" w:rsidRDefault="000553A6">
      <w:pPr>
        <w:jc w:val="center"/>
        <w:rPr>
          <w:rFonts w:ascii="Avenir" w:eastAsia="Avenir" w:hAnsi="Avenir" w:cs="Avenir"/>
          <w:b/>
          <w:color w:val="000000"/>
          <w:sz w:val="24"/>
          <w:szCs w:val="24"/>
          <w:u w:val="single"/>
        </w:rPr>
      </w:pPr>
    </w:p>
    <w:p w14:paraId="1511A253" w14:textId="1F3CE35C" w:rsidR="000553A6" w:rsidRDefault="000553A6">
      <w:pPr>
        <w:jc w:val="center"/>
        <w:rPr>
          <w:rFonts w:ascii="Avenir" w:eastAsia="Avenir" w:hAnsi="Avenir" w:cs="Avenir"/>
          <w:b/>
          <w:color w:val="000000"/>
          <w:sz w:val="24"/>
          <w:szCs w:val="24"/>
          <w:u w:val="single"/>
        </w:rPr>
      </w:pPr>
    </w:p>
    <w:p w14:paraId="608D1574" w14:textId="7698B2B8" w:rsidR="000553A6" w:rsidRDefault="000553A6">
      <w:pPr>
        <w:jc w:val="center"/>
        <w:rPr>
          <w:rFonts w:ascii="Avenir" w:eastAsia="Avenir" w:hAnsi="Avenir" w:cs="Avenir"/>
          <w:b/>
          <w:color w:val="000000"/>
          <w:sz w:val="24"/>
          <w:szCs w:val="24"/>
          <w:u w:val="single"/>
        </w:rPr>
      </w:pPr>
    </w:p>
    <w:p w14:paraId="1F7CF209" w14:textId="77777777" w:rsidR="000553A6" w:rsidRDefault="00BF58E8">
      <w:pPr>
        <w:jc w:val="center"/>
        <w:rPr>
          <w:rFonts w:ascii="Avenir" w:eastAsia="Avenir" w:hAnsi="Avenir" w:cs="Avenir"/>
          <w:b/>
          <w:color w:val="000000"/>
          <w:sz w:val="24"/>
          <w:szCs w:val="24"/>
          <w:u w:val="single"/>
        </w:rPr>
      </w:pPr>
      <w:r>
        <w:rPr>
          <w:rFonts w:ascii="Avenir" w:eastAsia="Avenir" w:hAnsi="Avenir" w:cs="Avenir"/>
          <w:b/>
          <w:color w:val="000000"/>
          <w:sz w:val="24"/>
          <w:szCs w:val="24"/>
          <w:u w:val="single"/>
        </w:rPr>
        <w:t>Sri Sri Awards for Education</w:t>
      </w:r>
    </w:p>
    <w:p w14:paraId="175E1685" w14:textId="77777777" w:rsidR="000553A6" w:rsidRDefault="000553A6">
      <w:pPr>
        <w:jc w:val="center"/>
        <w:rPr>
          <w:rFonts w:ascii="Avenir" w:eastAsia="Avenir" w:hAnsi="Avenir" w:cs="Avenir"/>
          <w:color w:val="000000"/>
          <w:sz w:val="24"/>
          <w:szCs w:val="24"/>
          <w:u w:val="single"/>
        </w:rPr>
      </w:pPr>
    </w:p>
    <w:p w14:paraId="0F92983A" w14:textId="77777777" w:rsidR="000553A6" w:rsidRDefault="000553A6">
      <w:pPr>
        <w:jc w:val="center"/>
        <w:rPr>
          <w:rFonts w:ascii="Avenir" w:eastAsia="Avenir" w:hAnsi="Avenir" w:cs="Avenir"/>
          <w:color w:val="000000"/>
          <w:sz w:val="24"/>
          <w:szCs w:val="24"/>
          <w:u w:val="single"/>
        </w:rPr>
      </w:pPr>
    </w:p>
    <w:p w14:paraId="05E6AD7C" w14:textId="77777777" w:rsidR="000553A6" w:rsidRDefault="000553A6">
      <w:pPr>
        <w:jc w:val="center"/>
        <w:rPr>
          <w:rFonts w:ascii="Avenir" w:eastAsia="Avenir" w:hAnsi="Avenir" w:cs="Avenir"/>
          <w:color w:val="000000"/>
          <w:sz w:val="24"/>
          <w:szCs w:val="24"/>
          <w:u w:val="single"/>
        </w:rPr>
      </w:pPr>
    </w:p>
    <w:p w14:paraId="7D9A1B4D" w14:textId="77777777" w:rsidR="000553A6" w:rsidRDefault="000553A6">
      <w:pPr>
        <w:jc w:val="center"/>
        <w:rPr>
          <w:rFonts w:ascii="Avenir" w:eastAsia="Avenir" w:hAnsi="Avenir" w:cs="Avenir"/>
          <w:color w:val="000000"/>
          <w:sz w:val="24"/>
          <w:szCs w:val="24"/>
          <w:u w:val="single"/>
        </w:rPr>
      </w:pPr>
    </w:p>
    <w:p w14:paraId="1C164E17" w14:textId="77777777" w:rsidR="000553A6" w:rsidRDefault="000553A6">
      <w:pPr>
        <w:jc w:val="center"/>
        <w:rPr>
          <w:rFonts w:ascii="Avenir" w:eastAsia="Avenir" w:hAnsi="Avenir" w:cs="Avenir"/>
          <w:color w:val="000000"/>
          <w:sz w:val="24"/>
          <w:szCs w:val="24"/>
          <w:u w:val="single"/>
        </w:rPr>
      </w:pPr>
    </w:p>
    <w:p w14:paraId="1EBE783D" w14:textId="77777777" w:rsidR="000553A6" w:rsidRDefault="000553A6">
      <w:pPr>
        <w:jc w:val="center"/>
        <w:rPr>
          <w:rFonts w:ascii="Avenir" w:eastAsia="Avenir" w:hAnsi="Avenir" w:cs="Avenir"/>
          <w:color w:val="000000"/>
          <w:sz w:val="24"/>
          <w:szCs w:val="24"/>
          <w:u w:val="single"/>
        </w:rPr>
      </w:pPr>
    </w:p>
    <w:p w14:paraId="57056F34" w14:textId="15C4A231" w:rsidR="000553A6" w:rsidRDefault="00BF58E8" w:rsidP="00C401EB">
      <w:pPr>
        <w:rPr>
          <w:rFonts w:ascii="Avenir" w:eastAsia="Avenir" w:hAnsi="Avenir" w:cs="Avenir"/>
          <w:b/>
          <w:color w:val="8064A2"/>
          <w:sz w:val="24"/>
          <w:szCs w:val="24"/>
          <w:u w:val="single"/>
        </w:rPr>
      </w:pPr>
      <w:r>
        <w:rPr>
          <w:rFonts w:ascii="Avenir" w:eastAsia="Avenir" w:hAnsi="Avenir" w:cs="Avenir"/>
          <w:b/>
          <w:color w:val="8064A2"/>
          <w:sz w:val="24"/>
          <w:szCs w:val="24"/>
          <w:u w:val="single"/>
        </w:rPr>
        <w:lastRenderedPageBreak/>
        <w:t xml:space="preserve">Eligibility </w:t>
      </w:r>
      <w:proofErr w:type="gramStart"/>
      <w:r>
        <w:rPr>
          <w:rFonts w:ascii="Avenir" w:eastAsia="Avenir" w:hAnsi="Avenir" w:cs="Avenir"/>
          <w:b/>
          <w:color w:val="8064A2"/>
          <w:sz w:val="24"/>
          <w:szCs w:val="24"/>
          <w:u w:val="single"/>
        </w:rPr>
        <w:t xml:space="preserve">Criteria </w:t>
      </w:r>
      <w:r w:rsidR="00C401EB">
        <w:rPr>
          <w:rFonts w:ascii="Avenir" w:eastAsia="Avenir" w:hAnsi="Avenir" w:cs="Avenir"/>
          <w:b/>
          <w:color w:val="8064A2"/>
          <w:sz w:val="24"/>
          <w:szCs w:val="24"/>
          <w:u w:val="single"/>
        </w:rPr>
        <w:t>:</w:t>
      </w:r>
      <w:proofErr w:type="gramEnd"/>
    </w:p>
    <w:p w14:paraId="0687FEED" w14:textId="3797B01B" w:rsidR="000553A6" w:rsidRPr="00C401EB" w:rsidRDefault="00BF58E8">
      <w:pPr>
        <w:numPr>
          <w:ilvl w:val="0"/>
          <w:numId w:val="13"/>
        </w:numPr>
        <w:spacing w:after="0"/>
        <w:rPr>
          <w:rFonts w:ascii="Avenir" w:eastAsia="Avenir" w:hAnsi="Avenir" w:cs="Avenir"/>
          <w:b/>
          <w:color w:val="8064A2"/>
          <w:sz w:val="24"/>
          <w:szCs w:val="24"/>
        </w:rPr>
      </w:pPr>
      <w:r w:rsidRPr="00C401EB">
        <w:rPr>
          <w:rFonts w:ascii="Avenir" w:eastAsia="Avenir" w:hAnsi="Avenir" w:cs="Avenir"/>
          <w:b/>
          <w:color w:val="8064A2"/>
          <w:sz w:val="24"/>
          <w:szCs w:val="24"/>
        </w:rPr>
        <w:t xml:space="preserve">School should be functioning for a minimum of </w:t>
      </w:r>
      <w:r w:rsidR="007F38C9" w:rsidRPr="00C401EB">
        <w:rPr>
          <w:rFonts w:ascii="Avenir" w:eastAsia="Avenir" w:hAnsi="Avenir" w:cs="Avenir"/>
          <w:b/>
          <w:color w:val="8064A2"/>
          <w:sz w:val="24"/>
          <w:szCs w:val="24"/>
        </w:rPr>
        <w:t>8</w:t>
      </w:r>
      <w:r w:rsidRPr="00C401EB">
        <w:rPr>
          <w:rFonts w:ascii="Avenir" w:eastAsia="Avenir" w:hAnsi="Avenir" w:cs="Avenir"/>
          <w:b/>
          <w:color w:val="8064A2"/>
          <w:sz w:val="24"/>
          <w:szCs w:val="24"/>
        </w:rPr>
        <w:t xml:space="preserve"> years with a valid board affiliation</w:t>
      </w:r>
    </w:p>
    <w:p w14:paraId="2A4B8631" w14:textId="07B037B5" w:rsidR="000553A6" w:rsidRPr="00C401EB" w:rsidRDefault="00BF58E8">
      <w:pPr>
        <w:numPr>
          <w:ilvl w:val="0"/>
          <w:numId w:val="13"/>
        </w:numPr>
        <w:spacing w:after="0"/>
        <w:rPr>
          <w:rFonts w:ascii="Avenir" w:eastAsia="Avenir" w:hAnsi="Avenir" w:cs="Avenir"/>
          <w:b/>
          <w:color w:val="8064A2"/>
          <w:sz w:val="24"/>
          <w:szCs w:val="24"/>
        </w:rPr>
      </w:pPr>
      <w:r w:rsidRPr="00C401EB">
        <w:rPr>
          <w:rFonts w:ascii="Avenir" w:eastAsia="Avenir" w:hAnsi="Avenir" w:cs="Avenir"/>
          <w:b/>
          <w:color w:val="8064A2"/>
          <w:sz w:val="24"/>
          <w:szCs w:val="24"/>
        </w:rPr>
        <w:t xml:space="preserve">Number of Students &gt; </w:t>
      </w:r>
      <w:r w:rsidR="007F38C9" w:rsidRPr="00C401EB">
        <w:rPr>
          <w:rFonts w:ascii="Avenir" w:eastAsia="Avenir" w:hAnsi="Avenir" w:cs="Avenir"/>
          <w:b/>
          <w:color w:val="8064A2"/>
          <w:sz w:val="24"/>
          <w:szCs w:val="24"/>
        </w:rPr>
        <w:t>1000</w:t>
      </w:r>
    </w:p>
    <w:p w14:paraId="2E67D334" w14:textId="0AF9D6A6" w:rsidR="000553A6" w:rsidRPr="00C401EB" w:rsidRDefault="00BF58E8">
      <w:pPr>
        <w:numPr>
          <w:ilvl w:val="0"/>
          <w:numId w:val="13"/>
        </w:numPr>
        <w:spacing w:after="0"/>
        <w:rPr>
          <w:rFonts w:ascii="Avenir" w:eastAsia="Avenir" w:hAnsi="Avenir" w:cs="Avenir"/>
          <w:b/>
          <w:color w:val="8064A2"/>
          <w:sz w:val="24"/>
          <w:szCs w:val="24"/>
        </w:rPr>
      </w:pPr>
      <w:r w:rsidRPr="00C401EB">
        <w:rPr>
          <w:rFonts w:ascii="Avenir" w:eastAsia="Avenir" w:hAnsi="Avenir" w:cs="Avenir"/>
          <w:b/>
          <w:color w:val="8064A2"/>
          <w:sz w:val="24"/>
          <w:szCs w:val="24"/>
        </w:rPr>
        <w:t xml:space="preserve">Schools with Classes from </w:t>
      </w:r>
      <w:r w:rsidR="00E804B3" w:rsidRPr="00C401EB">
        <w:rPr>
          <w:rFonts w:ascii="Avenir" w:eastAsia="Avenir" w:hAnsi="Avenir" w:cs="Avenir"/>
          <w:b/>
          <w:color w:val="8064A2"/>
          <w:sz w:val="24"/>
          <w:szCs w:val="24"/>
        </w:rPr>
        <w:t>Pre</w:t>
      </w:r>
      <w:r w:rsidR="00C401EB">
        <w:rPr>
          <w:rFonts w:ascii="Avenir" w:eastAsia="Avenir" w:hAnsi="Avenir" w:cs="Avenir"/>
          <w:b/>
          <w:color w:val="8064A2"/>
          <w:sz w:val="24"/>
          <w:szCs w:val="24"/>
        </w:rPr>
        <w:t>-</w:t>
      </w:r>
      <w:r w:rsidR="00E804B3" w:rsidRPr="00C401EB">
        <w:rPr>
          <w:rFonts w:ascii="Avenir" w:eastAsia="Avenir" w:hAnsi="Avenir" w:cs="Avenir"/>
          <w:b/>
          <w:color w:val="8064A2"/>
          <w:sz w:val="24"/>
          <w:szCs w:val="24"/>
        </w:rPr>
        <w:t xml:space="preserve">Primary to Secondary / Higher Secondary </w:t>
      </w:r>
    </w:p>
    <w:p w14:paraId="1F4B7C68" w14:textId="46FDF500" w:rsidR="00A02919" w:rsidRPr="00C401EB" w:rsidRDefault="00A02919">
      <w:pPr>
        <w:numPr>
          <w:ilvl w:val="0"/>
          <w:numId w:val="13"/>
        </w:numPr>
        <w:spacing w:after="0"/>
        <w:rPr>
          <w:rFonts w:ascii="Avenir" w:eastAsia="Avenir" w:hAnsi="Avenir" w:cs="Avenir"/>
          <w:b/>
          <w:color w:val="8064A2"/>
          <w:sz w:val="24"/>
          <w:szCs w:val="24"/>
        </w:rPr>
      </w:pPr>
      <w:r w:rsidRPr="00C401EB">
        <w:rPr>
          <w:rFonts w:ascii="Avenir" w:eastAsia="Avenir" w:hAnsi="Avenir" w:cs="Avenir"/>
          <w:b/>
          <w:color w:val="8064A2"/>
          <w:sz w:val="24"/>
          <w:szCs w:val="24"/>
        </w:rPr>
        <w:t>The Past Winners (first two places) are eligible to apply only after a gap of 3 years</w:t>
      </w:r>
    </w:p>
    <w:p w14:paraId="62DA389A" w14:textId="7193A01B" w:rsidR="006F1DE3" w:rsidRPr="00C401EB" w:rsidRDefault="006F1DE3">
      <w:pPr>
        <w:numPr>
          <w:ilvl w:val="0"/>
          <w:numId w:val="13"/>
        </w:numPr>
        <w:spacing w:after="0"/>
        <w:rPr>
          <w:rFonts w:ascii="Avenir" w:eastAsia="Avenir" w:hAnsi="Avenir" w:cs="Avenir"/>
          <w:b/>
          <w:color w:val="8064A2"/>
          <w:sz w:val="24"/>
          <w:szCs w:val="24"/>
        </w:rPr>
      </w:pPr>
      <w:r w:rsidRPr="00C401EB">
        <w:rPr>
          <w:rFonts w:ascii="Avenir" w:eastAsia="Avenir" w:hAnsi="Avenir" w:cs="Avenir"/>
          <w:b/>
          <w:color w:val="8064A2"/>
          <w:sz w:val="24"/>
          <w:szCs w:val="24"/>
        </w:rPr>
        <w:t>Schools having received the special mention certificates</w:t>
      </w:r>
      <w:r w:rsidR="00EB7042" w:rsidRPr="00C401EB">
        <w:rPr>
          <w:rFonts w:ascii="Avenir" w:eastAsia="Avenir" w:hAnsi="Avenir" w:cs="Avenir"/>
          <w:b/>
          <w:color w:val="8064A2"/>
          <w:sz w:val="24"/>
          <w:szCs w:val="24"/>
        </w:rPr>
        <w:t xml:space="preserve"> in previous years</w:t>
      </w:r>
      <w:r w:rsidRPr="00C401EB">
        <w:rPr>
          <w:rFonts w:ascii="Avenir" w:eastAsia="Avenir" w:hAnsi="Avenir" w:cs="Avenir"/>
          <w:b/>
          <w:color w:val="8064A2"/>
          <w:sz w:val="24"/>
          <w:szCs w:val="24"/>
        </w:rPr>
        <w:t xml:space="preserve"> are eligible to apply for the award.</w:t>
      </w:r>
    </w:p>
    <w:p w14:paraId="4B3C326E" w14:textId="77777777" w:rsidR="00A02919" w:rsidRDefault="00A02919" w:rsidP="00A02919">
      <w:pPr>
        <w:spacing w:after="0"/>
        <w:ind w:left="720"/>
        <w:rPr>
          <w:rFonts w:ascii="Avenir" w:eastAsia="Avenir" w:hAnsi="Avenir" w:cs="Avenir"/>
          <w:b/>
          <w:color w:val="8064A2"/>
          <w:sz w:val="24"/>
          <w:szCs w:val="24"/>
        </w:rPr>
      </w:pPr>
    </w:p>
    <w:p w14:paraId="1107971F" w14:textId="77777777" w:rsidR="000553A6" w:rsidRDefault="000553A6">
      <w:pPr>
        <w:pBdr>
          <w:top w:val="nil"/>
          <w:left w:val="nil"/>
          <w:bottom w:val="nil"/>
          <w:right w:val="nil"/>
          <w:between w:val="nil"/>
        </w:pBdr>
        <w:spacing w:after="0"/>
        <w:ind w:left="720"/>
        <w:rPr>
          <w:rFonts w:ascii="Avenir" w:eastAsia="Avenir" w:hAnsi="Avenir" w:cs="Avenir"/>
          <w:b/>
          <w:color w:val="8064A2"/>
          <w:sz w:val="24"/>
          <w:szCs w:val="24"/>
        </w:rPr>
      </w:pPr>
    </w:p>
    <w:p w14:paraId="6B3D365C" w14:textId="77777777" w:rsidR="000553A6" w:rsidRDefault="00BF58E8">
      <w:pPr>
        <w:numPr>
          <w:ilvl w:val="0"/>
          <w:numId w:val="6"/>
        </w:numPr>
        <w:pBdr>
          <w:top w:val="nil"/>
          <w:left w:val="nil"/>
          <w:bottom w:val="nil"/>
          <w:right w:val="nil"/>
          <w:between w:val="nil"/>
        </w:pBdr>
        <w:jc w:val="center"/>
        <w:rPr>
          <w:rFonts w:ascii="Avenir" w:eastAsia="Avenir" w:hAnsi="Avenir" w:cs="Avenir"/>
          <w:b/>
          <w:color w:val="000000"/>
          <w:sz w:val="24"/>
          <w:szCs w:val="24"/>
        </w:rPr>
      </w:pPr>
      <w:r>
        <w:rPr>
          <w:rFonts w:ascii="Avenir" w:eastAsia="Avenir" w:hAnsi="Avenir" w:cs="Avenir"/>
          <w:b/>
          <w:color w:val="000000"/>
          <w:sz w:val="24"/>
          <w:szCs w:val="24"/>
        </w:rPr>
        <w:t>Institution Details</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544"/>
        <w:gridCol w:w="4201"/>
      </w:tblGrid>
      <w:tr w:rsidR="000553A6" w14:paraId="318072CE" w14:textId="77777777">
        <w:tc>
          <w:tcPr>
            <w:tcW w:w="1271" w:type="dxa"/>
          </w:tcPr>
          <w:p w14:paraId="265B46CF"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SL. No.</w:t>
            </w:r>
          </w:p>
        </w:tc>
        <w:tc>
          <w:tcPr>
            <w:tcW w:w="3544" w:type="dxa"/>
          </w:tcPr>
          <w:p w14:paraId="16B82F85"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Particulars</w:t>
            </w:r>
          </w:p>
        </w:tc>
        <w:tc>
          <w:tcPr>
            <w:tcW w:w="4201" w:type="dxa"/>
          </w:tcPr>
          <w:p w14:paraId="3303BD43"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Details</w:t>
            </w:r>
          </w:p>
        </w:tc>
      </w:tr>
      <w:tr w:rsidR="000553A6" w14:paraId="32ACF15E" w14:textId="77777777">
        <w:tc>
          <w:tcPr>
            <w:tcW w:w="1271" w:type="dxa"/>
          </w:tcPr>
          <w:p w14:paraId="27C11CE8" w14:textId="77777777" w:rsidR="000553A6" w:rsidRDefault="00BF58E8">
            <w:pPr>
              <w:rPr>
                <w:rFonts w:ascii="Avenir" w:eastAsia="Avenir" w:hAnsi="Avenir" w:cs="Avenir"/>
                <w:b/>
                <w:sz w:val="24"/>
                <w:szCs w:val="24"/>
              </w:rPr>
            </w:pPr>
            <w:r>
              <w:rPr>
                <w:rFonts w:ascii="Avenir" w:eastAsia="Avenir" w:hAnsi="Avenir" w:cs="Avenir"/>
                <w:b/>
                <w:sz w:val="24"/>
                <w:szCs w:val="24"/>
              </w:rPr>
              <w:t>1</w:t>
            </w:r>
          </w:p>
        </w:tc>
        <w:tc>
          <w:tcPr>
            <w:tcW w:w="3544" w:type="dxa"/>
          </w:tcPr>
          <w:p w14:paraId="367EC27A" w14:textId="77777777" w:rsidR="000553A6" w:rsidRDefault="00BF58E8">
            <w:pPr>
              <w:rPr>
                <w:rFonts w:ascii="Avenir" w:eastAsia="Avenir" w:hAnsi="Avenir" w:cs="Avenir"/>
                <w:b/>
                <w:sz w:val="24"/>
                <w:szCs w:val="24"/>
              </w:rPr>
            </w:pPr>
            <w:r>
              <w:rPr>
                <w:rFonts w:ascii="Avenir" w:eastAsia="Avenir" w:hAnsi="Avenir" w:cs="Avenir"/>
                <w:b/>
                <w:sz w:val="24"/>
                <w:szCs w:val="24"/>
              </w:rPr>
              <w:t>Legal Name of the School</w:t>
            </w:r>
          </w:p>
        </w:tc>
        <w:tc>
          <w:tcPr>
            <w:tcW w:w="4201" w:type="dxa"/>
          </w:tcPr>
          <w:p w14:paraId="37F7A620" w14:textId="77777777" w:rsidR="000553A6" w:rsidRDefault="000553A6">
            <w:pPr>
              <w:rPr>
                <w:rFonts w:ascii="Avenir" w:eastAsia="Avenir" w:hAnsi="Avenir" w:cs="Avenir"/>
                <w:b/>
                <w:sz w:val="24"/>
                <w:szCs w:val="24"/>
              </w:rPr>
            </w:pPr>
          </w:p>
        </w:tc>
      </w:tr>
      <w:tr w:rsidR="000553A6" w14:paraId="2E446585" w14:textId="77777777">
        <w:tc>
          <w:tcPr>
            <w:tcW w:w="1271" w:type="dxa"/>
          </w:tcPr>
          <w:p w14:paraId="2FB47186" w14:textId="77777777" w:rsidR="000553A6" w:rsidRDefault="00BF58E8">
            <w:pPr>
              <w:rPr>
                <w:rFonts w:ascii="Avenir" w:eastAsia="Avenir" w:hAnsi="Avenir" w:cs="Avenir"/>
                <w:b/>
                <w:sz w:val="24"/>
                <w:szCs w:val="24"/>
              </w:rPr>
            </w:pPr>
            <w:r>
              <w:rPr>
                <w:rFonts w:ascii="Avenir" w:eastAsia="Avenir" w:hAnsi="Avenir" w:cs="Avenir"/>
                <w:b/>
                <w:sz w:val="24"/>
                <w:szCs w:val="24"/>
              </w:rPr>
              <w:t>2</w:t>
            </w:r>
          </w:p>
        </w:tc>
        <w:tc>
          <w:tcPr>
            <w:tcW w:w="3544" w:type="dxa"/>
          </w:tcPr>
          <w:p w14:paraId="3873FB5F" w14:textId="77777777" w:rsidR="000553A6" w:rsidRDefault="00BF58E8">
            <w:pPr>
              <w:rPr>
                <w:rFonts w:ascii="Avenir" w:eastAsia="Avenir" w:hAnsi="Avenir" w:cs="Avenir"/>
                <w:b/>
                <w:sz w:val="24"/>
                <w:szCs w:val="24"/>
              </w:rPr>
            </w:pPr>
            <w:r>
              <w:rPr>
                <w:rFonts w:ascii="Avenir" w:eastAsia="Avenir" w:hAnsi="Avenir" w:cs="Avenir"/>
                <w:b/>
                <w:sz w:val="24"/>
                <w:szCs w:val="24"/>
              </w:rPr>
              <w:t>Date of Establishment</w:t>
            </w:r>
          </w:p>
        </w:tc>
        <w:tc>
          <w:tcPr>
            <w:tcW w:w="4201" w:type="dxa"/>
          </w:tcPr>
          <w:p w14:paraId="547F2F3F" w14:textId="77777777" w:rsidR="000553A6" w:rsidRDefault="000553A6">
            <w:pPr>
              <w:rPr>
                <w:rFonts w:ascii="Avenir" w:eastAsia="Avenir" w:hAnsi="Avenir" w:cs="Avenir"/>
                <w:b/>
                <w:sz w:val="24"/>
                <w:szCs w:val="24"/>
              </w:rPr>
            </w:pPr>
          </w:p>
        </w:tc>
      </w:tr>
      <w:tr w:rsidR="000553A6" w14:paraId="1D7227ED" w14:textId="77777777">
        <w:tc>
          <w:tcPr>
            <w:tcW w:w="1271" w:type="dxa"/>
          </w:tcPr>
          <w:p w14:paraId="10F76CCC" w14:textId="77777777" w:rsidR="000553A6" w:rsidRDefault="00BF58E8">
            <w:pPr>
              <w:rPr>
                <w:rFonts w:ascii="Avenir" w:eastAsia="Avenir" w:hAnsi="Avenir" w:cs="Avenir"/>
                <w:b/>
                <w:sz w:val="24"/>
                <w:szCs w:val="24"/>
              </w:rPr>
            </w:pPr>
            <w:r>
              <w:rPr>
                <w:rFonts w:ascii="Avenir" w:eastAsia="Avenir" w:hAnsi="Avenir" w:cs="Avenir"/>
                <w:b/>
                <w:sz w:val="24"/>
                <w:szCs w:val="24"/>
              </w:rPr>
              <w:t>3</w:t>
            </w:r>
          </w:p>
        </w:tc>
        <w:tc>
          <w:tcPr>
            <w:tcW w:w="3544" w:type="dxa"/>
          </w:tcPr>
          <w:p w14:paraId="7F157A8A" w14:textId="77777777" w:rsidR="000553A6" w:rsidRDefault="00BF58E8">
            <w:pPr>
              <w:rPr>
                <w:rFonts w:ascii="Avenir" w:eastAsia="Avenir" w:hAnsi="Avenir" w:cs="Avenir"/>
                <w:b/>
                <w:sz w:val="24"/>
                <w:szCs w:val="24"/>
              </w:rPr>
            </w:pPr>
            <w:r>
              <w:rPr>
                <w:rFonts w:ascii="Avenir" w:eastAsia="Avenir" w:hAnsi="Avenir" w:cs="Avenir"/>
                <w:b/>
                <w:sz w:val="24"/>
                <w:szCs w:val="24"/>
              </w:rPr>
              <w:t>Classes Upto</w:t>
            </w:r>
          </w:p>
        </w:tc>
        <w:tc>
          <w:tcPr>
            <w:tcW w:w="4201" w:type="dxa"/>
          </w:tcPr>
          <w:p w14:paraId="760AF551" w14:textId="77777777" w:rsidR="000553A6" w:rsidRDefault="000553A6">
            <w:pPr>
              <w:rPr>
                <w:rFonts w:ascii="Avenir" w:eastAsia="Avenir" w:hAnsi="Avenir" w:cs="Avenir"/>
                <w:b/>
                <w:sz w:val="24"/>
                <w:szCs w:val="24"/>
              </w:rPr>
            </w:pPr>
          </w:p>
        </w:tc>
      </w:tr>
      <w:tr w:rsidR="000553A6" w14:paraId="3AD25194" w14:textId="77777777">
        <w:tc>
          <w:tcPr>
            <w:tcW w:w="1271" w:type="dxa"/>
          </w:tcPr>
          <w:p w14:paraId="3F72808C" w14:textId="77777777" w:rsidR="000553A6" w:rsidRDefault="00BF58E8">
            <w:pPr>
              <w:rPr>
                <w:rFonts w:ascii="Avenir" w:eastAsia="Avenir" w:hAnsi="Avenir" w:cs="Avenir"/>
                <w:b/>
                <w:sz w:val="24"/>
                <w:szCs w:val="24"/>
              </w:rPr>
            </w:pPr>
            <w:r>
              <w:rPr>
                <w:rFonts w:ascii="Avenir" w:eastAsia="Avenir" w:hAnsi="Avenir" w:cs="Avenir"/>
                <w:b/>
                <w:sz w:val="24"/>
                <w:szCs w:val="24"/>
              </w:rPr>
              <w:t>4</w:t>
            </w:r>
          </w:p>
        </w:tc>
        <w:tc>
          <w:tcPr>
            <w:tcW w:w="3544" w:type="dxa"/>
          </w:tcPr>
          <w:p w14:paraId="26BA3F59" w14:textId="77777777" w:rsidR="000553A6" w:rsidRDefault="00BF58E8">
            <w:pPr>
              <w:rPr>
                <w:rFonts w:ascii="Avenir" w:eastAsia="Avenir" w:hAnsi="Avenir" w:cs="Avenir"/>
                <w:b/>
                <w:sz w:val="24"/>
                <w:szCs w:val="24"/>
              </w:rPr>
            </w:pPr>
            <w:r>
              <w:rPr>
                <w:rFonts w:ascii="Avenir" w:eastAsia="Avenir" w:hAnsi="Avenir" w:cs="Avenir"/>
                <w:b/>
                <w:sz w:val="24"/>
                <w:szCs w:val="24"/>
              </w:rPr>
              <w:t>Address</w:t>
            </w:r>
          </w:p>
        </w:tc>
        <w:tc>
          <w:tcPr>
            <w:tcW w:w="4201" w:type="dxa"/>
          </w:tcPr>
          <w:p w14:paraId="521CED8E" w14:textId="77777777" w:rsidR="000553A6" w:rsidRDefault="000553A6">
            <w:pPr>
              <w:rPr>
                <w:rFonts w:ascii="Avenir" w:eastAsia="Avenir" w:hAnsi="Avenir" w:cs="Avenir"/>
                <w:b/>
                <w:sz w:val="24"/>
                <w:szCs w:val="24"/>
              </w:rPr>
            </w:pPr>
          </w:p>
        </w:tc>
      </w:tr>
      <w:tr w:rsidR="000553A6" w14:paraId="77BBD1B4" w14:textId="77777777">
        <w:tc>
          <w:tcPr>
            <w:tcW w:w="1271" w:type="dxa"/>
          </w:tcPr>
          <w:p w14:paraId="3190714F" w14:textId="77777777" w:rsidR="000553A6" w:rsidRDefault="00BF58E8">
            <w:pPr>
              <w:rPr>
                <w:rFonts w:ascii="Avenir" w:eastAsia="Avenir" w:hAnsi="Avenir" w:cs="Avenir"/>
                <w:b/>
                <w:sz w:val="24"/>
                <w:szCs w:val="24"/>
              </w:rPr>
            </w:pPr>
            <w:r>
              <w:rPr>
                <w:rFonts w:ascii="Avenir" w:eastAsia="Avenir" w:hAnsi="Avenir" w:cs="Avenir"/>
                <w:b/>
                <w:sz w:val="24"/>
                <w:szCs w:val="24"/>
              </w:rPr>
              <w:t>5</w:t>
            </w:r>
          </w:p>
        </w:tc>
        <w:tc>
          <w:tcPr>
            <w:tcW w:w="3544" w:type="dxa"/>
          </w:tcPr>
          <w:p w14:paraId="0D57B5AD" w14:textId="77777777" w:rsidR="000553A6" w:rsidRDefault="00BF58E8">
            <w:pPr>
              <w:rPr>
                <w:rFonts w:ascii="Avenir" w:eastAsia="Avenir" w:hAnsi="Avenir" w:cs="Avenir"/>
                <w:b/>
                <w:sz w:val="24"/>
                <w:szCs w:val="24"/>
              </w:rPr>
            </w:pPr>
            <w:r>
              <w:rPr>
                <w:rFonts w:ascii="Avenir" w:eastAsia="Avenir" w:hAnsi="Avenir" w:cs="Avenir"/>
                <w:b/>
                <w:sz w:val="24"/>
                <w:szCs w:val="24"/>
              </w:rPr>
              <w:t>City</w:t>
            </w:r>
          </w:p>
        </w:tc>
        <w:tc>
          <w:tcPr>
            <w:tcW w:w="4201" w:type="dxa"/>
          </w:tcPr>
          <w:p w14:paraId="78E15661" w14:textId="77777777" w:rsidR="000553A6" w:rsidRDefault="000553A6">
            <w:pPr>
              <w:rPr>
                <w:rFonts w:ascii="Avenir" w:eastAsia="Avenir" w:hAnsi="Avenir" w:cs="Avenir"/>
                <w:b/>
                <w:sz w:val="24"/>
                <w:szCs w:val="24"/>
              </w:rPr>
            </w:pPr>
          </w:p>
        </w:tc>
      </w:tr>
      <w:tr w:rsidR="000553A6" w14:paraId="26DD2445" w14:textId="77777777">
        <w:tc>
          <w:tcPr>
            <w:tcW w:w="1271" w:type="dxa"/>
          </w:tcPr>
          <w:p w14:paraId="7B68DA00" w14:textId="77777777" w:rsidR="000553A6" w:rsidRDefault="00BF58E8">
            <w:pPr>
              <w:rPr>
                <w:rFonts w:ascii="Avenir" w:eastAsia="Avenir" w:hAnsi="Avenir" w:cs="Avenir"/>
                <w:b/>
                <w:sz w:val="24"/>
                <w:szCs w:val="24"/>
              </w:rPr>
            </w:pPr>
            <w:r>
              <w:rPr>
                <w:rFonts w:ascii="Avenir" w:eastAsia="Avenir" w:hAnsi="Avenir" w:cs="Avenir"/>
                <w:b/>
                <w:sz w:val="24"/>
                <w:szCs w:val="24"/>
              </w:rPr>
              <w:t>6</w:t>
            </w:r>
          </w:p>
        </w:tc>
        <w:tc>
          <w:tcPr>
            <w:tcW w:w="3544" w:type="dxa"/>
          </w:tcPr>
          <w:p w14:paraId="00803CB2" w14:textId="77777777" w:rsidR="000553A6" w:rsidRDefault="00BF58E8">
            <w:pPr>
              <w:rPr>
                <w:rFonts w:ascii="Avenir" w:eastAsia="Avenir" w:hAnsi="Avenir" w:cs="Avenir"/>
                <w:b/>
                <w:sz w:val="24"/>
                <w:szCs w:val="24"/>
              </w:rPr>
            </w:pPr>
            <w:r>
              <w:rPr>
                <w:rFonts w:ascii="Avenir" w:eastAsia="Avenir" w:hAnsi="Avenir" w:cs="Avenir"/>
                <w:b/>
                <w:sz w:val="24"/>
                <w:szCs w:val="24"/>
              </w:rPr>
              <w:t>State/UT</w:t>
            </w:r>
          </w:p>
        </w:tc>
        <w:tc>
          <w:tcPr>
            <w:tcW w:w="4201" w:type="dxa"/>
          </w:tcPr>
          <w:p w14:paraId="52A53488" w14:textId="77777777" w:rsidR="000553A6" w:rsidRDefault="000553A6">
            <w:pPr>
              <w:rPr>
                <w:rFonts w:ascii="Avenir" w:eastAsia="Avenir" w:hAnsi="Avenir" w:cs="Avenir"/>
                <w:b/>
                <w:sz w:val="24"/>
                <w:szCs w:val="24"/>
              </w:rPr>
            </w:pPr>
          </w:p>
        </w:tc>
      </w:tr>
      <w:tr w:rsidR="000553A6" w14:paraId="768176E0" w14:textId="77777777">
        <w:tc>
          <w:tcPr>
            <w:tcW w:w="1271" w:type="dxa"/>
          </w:tcPr>
          <w:p w14:paraId="0CC5285C" w14:textId="77777777" w:rsidR="000553A6" w:rsidRDefault="00BF58E8">
            <w:pPr>
              <w:rPr>
                <w:rFonts w:ascii="Avenir" w:eastAsia="Avenir" w:hAnsi="Avenir" w:cs="Avenir"/>
                <w:b/>
                <w:sz w:val="24"/>
                <w:szCs w:val="24"/>
              </w:rPr>
            </w:pPr>
            <w:r>
              <w:rPr>
                <w:rFonts w:ascii="Avenir" w:eastAsia="Avenir" w:hAnsi="Avenir" w:cs="Avenir"/>
                <w:b/>
                <w:sz w:val="24"/>
                <w:szCs w:val="24"/>
              </w:rPr>
              <w:t>7</w:t>
            </w:r>
          </w:p>
        </w:tc>
        <w:tc>
          <w:tcPr>
            <w:tcW w:w="3544" w:type="dxa"/>
          </w:tcPr>
          <w:p w14:paraId="02AA1B3B" w14:textId="77777777" w:rsidR="000553A6" w:rsidRDefault="00BF58E8">
            <w:pPr>
              <w:rPr>
                <w:rFonts w:ascii="Avenir" w:eastAsia="Avenir" w:hAnsi="Avenir" w:cs="Avenir"/>
                <w:b/>
                <w:sz w:val="24"/>
                <w:szCs w:val="24"/>
              </w:rPr>
            </w:pPr>
            <w:r>
              <w:rPr>
                <w:rFonts w:ascii="Avenir" w:eastAsia="Avenir" w:hAnsi="Avenir" w:cs="Avenir"/>
                <w:b/>
                <w:sz w:val="24"/>
                <w:szCs w:val="24"/>
              </w:rPr>
              <w:t>Country</w:t>
            </w:r>
          </w:p>
        </w:tc>
        <w:tc>
          <w:tcPr>
            <w:tcW w:w="4201" w:type="dxa"/>
          </w:tcPr>
          <w:p w14:paraId="52E356B0" w14:textId="77777777" w:rsidR="000553A6" w:rsidRDefault="000553A6">
            <w:pPr>
              <w:rPr>
                <w:rFonts w:ascii="Avenir" w:eastAsia="Avenir" w:hAnsi="Avenir" w:cs="Avenir"/>
                <w:b/>
                <w:sz w:val="24"/>
                <w:szCs w:val="24"/>
              </w:rPr>
            </w:pPr>
          </w:p>
        </w:tc>
      </w:tr>
      <w:tr w:rsidR="000553A6" w14:paraId="0ED8A8E1" w14:textId="77777777">
        <w:tc>
          <w:tcPr>
            <w:tcW w:w="1271" w:type="dxa"/>
          </w:tcPr>
          <w:p w14:paraId="5FBA7785" w14:textId="77777777" w:rsidR="000553A6" w:rsidRDefault="00BF58E8">
            <w:pPr>
              <w:rPr>
                <w:rFonts w:ascii="Avenir" w:eastAsia="Avenir" w:hAnsi="Avenir" w:cs="Avenir"/>
                <w:b/>
                <w:sz w:val="24"/>
                <w:szCs w:val="24"/>
              </w:rPr>
            </w:pPr>
            <w:r>
              <w:rPr>
                <w:rFonts w:ascii="Avenir" w:eastAsia="Avenir" w:hAnsi="Avenir" w:cs="Avenir"/>
                <w:b/>
                <w:sz w:val="24"/>
                <w:szCs w:val="24"/>
              </w:rPr>
              <w:t>8</w:t>
            </w:r>
          </w:p>
        </w:tc>
        <w:tc>
          <w:tcPr>
            <w:tcW w:w="3544" w:type="dxa"/>
          </w:tcPr>
          <w:p w14:paraId="0F8804CF" w14:textId="77777777" w:rsidR="000553A6" w:rsidRDefault="00BF58E8">
            <w:pPr>
              <w:rPr>
                <w:rFonts w:ascii="Avenir" w:eastAsia="Avenir" w:hAnsi="Avenir" w:cs="Avenir"/>
                <w:b/>
                <w:sz w:val="24"/>
                <w:szCs w:val="24"/>
              </w:rPr>
            </w:pPr>
            <w:r>
              <w:rPr>
                <w:rFonts w:ascii="Avenir" w:eastAsia="Avenir" w:hAnsi="Avenir" w:cs="Avenir"/>
                <w:b/>
                <w:sz w:val="24"/>
                <w:szCs w:val="24"/>
              </w:rPr>
              <w:t>Official Website</w:t>
            </w:r>
          </w:p>
        </w:tc>
        <w:tc>
          <w:tcPr>
            <w:tcW w:w="4201" w:type="dxa"/>
          </w:tcPr>
          <w:p w14:paraId="702D245B" w14:textId="77777777" w:rsidR="000553A6" w:rsidRDefault="000553A6">
            <w:pPr>
              <w:rPr>
                <w:rFonts w:ascii="Avenir" w:eastAsia="Avenir" w:hAnsi="Avenir" w:cs="Avenir"/>
                <w:b/>
                <w:sz w:val="24"/>
                <w:szCs w:val="24"/>
              </w:rPr>
            </w:pPr>
          </w:p>
        </w:tc>
      </w:tr>
      <w:tr w:rsidR="000553A6" w14:paraId="4D88AAC1" w14:textId="77777777">
        <w:tc>
          <w:tcPr>
            <w:tcW w:w="1271" w:type="dxa"/>
          </w:tcPr>
          <w:p w14:paraId="28D36FEB" w14:textId="77777777" w:rsidR="000553A6" w:rsidRDefault="00BF58E8">
            <w:pPr>
              <w:rPr>
                <w:rFonts w:ascii="Avenir" w:eastAsia="Avenir" w:hAnsi="Avenir" w:cs="Avenir"/>
                <w:b/>
                <w:sz w:val="24"/>
                <w:szCs w:val="24"/>
              </w:rPr>
            </w:pPr>
            <w:r>
              <w:rPr>
                <w:rFonts w:ascii="Avenir" w:eastAsia="Avenir" w:hAnsi="Avenir" w:cs="Avenir"/>
                <w:b/>
                <w:sz w:val="24"/>
                <w:szCs w:val="24"/>
              </w:rPr>
              <w:t>9</w:t>
            </w:r>
          </w:p>
        </w:tc>
        <w:tc>
          <w:tcPr>
            <w:tcW w:w="3544" w:type="dxa"/>
          </w:tcPr>
          <w:p w14:paraId="52795C58" w14:textId="77777777" w:rsidR="000553A6" w:rsidRDefault="00BF58E8">
            <w:pPr>
              <w:rPr>
                <w:rFonts w:ascii="Avenir" w:eastAsia="Avenir" w:hAnsi="Avenir" w:cs="Avenir"/>
                <w:b/>
                <w:sz w:val="24"/>
                <w:szCs w:val="24"/>
              </w:rPr>
            </w:pPr>
            <w:r>
              <w:rPr>
                <w:rFonts w:ascii="Avenir" w:eastAsia="Avenir" w:hAnsi="Avenir" w:cs="Avenir"/>
                <w:b/>
                <w:sz w:val="24"/>
                <w:szCs w:val="24"/>
              </w:rPr>
              <w:t>Official Email-ID</w:t>
            </w:r>
          </w:p>
        </w:tc>
        <w:tc>
          <w:tcPr>
            <w:tcW w:w="4201" w:type="dxa"/>
          </w:tcPr>
          <w:p w14:paraId="14D86ADF" w14:textId="77777777" w:rsidR="000553A6" w:rsidRDefault="000553A6">
            <w:pPr>
              <w:rPr>
                <w:rFonts w:ascii="Avenir" w:eastAsia="Avenir" w:hAnsi="Avenir" w:cs="Avenir"/>
                <w:b/>
                <w:sz w:val="24"/>
                <w:szCs w:val="24"/>
              </w:rPr>
            </w:pPr>
          </w:p>
        </w:tc>
      </w:tr>
      <w:tr w:rsidR="000553A6" w14:paraId="77A4E14C" w14:textId="77777777">
        <w:tc>
          <w:tcPr>
            <w:tcW w:w="1271" w:type="dxa"/>
          </w:tcPr>
          <w:p w14:paraId="0F0B7B5E" w14:textId="77777777" w:rsidR="000553A6" w:rsidRDefault="00BF58E8">
            <w:pPr>
              <w:rPr>
                <w:rFonts w:ascii="Avenir" w:eastAsia="Avenir" w:hAnsi="Avenir" w:cs="Avenir"/>
                <w:b/>
                <w:sz w:val="24"/>
                <w:szCs w:val="24"/>
              </w:rPr>
            </w:pPr>
            <w:r>
              <w:rPr>
                <w:rFonts w:ascii="Avenir" w:eastAsia="Avenir" w:hAnsi="Avenir" w:cs="Avenir"/>
                <w:b/>
                <w:sz w:val="24"/>
                <w:szCs w:val="24"/>
              </w:rPr>
              <w:t>10</w:t>
            </w:r>
          </w:p>
        </w:tc>
        <w:tc>
          <w:tcPr>
            <w:tcW w:w="3544" w:type="dxa"/>
          </w:tcPr>
          <w:p w14:paraId="4688830A" w14:textId="77777777" w:rsidR="000553A6" w:rsidRDefault="00BF58E8">
            <w:pPr>
              <w:rPr>
                <w:rFonts w:ascii="Avenir" w:eastAsia="Avenir" w:hAnsi="Avenir" w:cs="Avenir"/>
                <w:b/>
                <w:sz w:val="24"/>
                <w:szCs w:val="24"/>
              </w:rPr>
            </w:pPr>
            <w:r>
              <w:rPr>
                <w:rFonts w:ascii="Avenir" w:eastAsia="Avenir" w:hAnsi="Avenir" w:cs="Avenir"/>
                <w:b/>
                <w:sz w:val="24"/>
                <w:szCs w:val="24"/>
              </w:rPr>
              <w:t>Official Mobile No.</w:t>
            </w:r>
          </w:p>
        </w:tc>
        <w:tc>
          <w:tcPr>
            <w:tcW w:w="4201" w:type="dxa"/>
          </w:tcPr>
          <w:p w14:paraId="7E17F1D1" w14:textId="77777777" w:rsidR="000553A6" w:rsidRDefault="000553A6">
            <w:pPr>
              <w:rPr>
                <w:rFonts w:ascii="Avenir" w:eastAsia="Avenir" w:hAnsi="Avenir" w:cs="Avenir"/>
                <w:b/>
                <w:sz w:val="24"/>
                <w:szCs w:val="24"/>
              </w:rPr>
            </w:pPr>
          </w:p>
        </w:tc>
      </w:tr>
      <w:tr w:rsidR="000553A6" w14:paraId="18159858" w14:textId="77777777">
        <w:tc>
          <w:tcPr>
            <w:tcW w:w="1271" w:type="dxa"/>
          </w:tcPr>
          <w:p w14:paraId="0B6422EA" w14:textId="77777777" w:rsidR="000553A6" w:rsidRDefault="00BF58E8">
            <w:pPr>
              <w:rPr>
                <w:rFonts w:ascii="Avenir" w:eastAsia="Avenir" w:hAnsi="Avenir" w:cs="Avenir"/>
                <w:b/>
                <w:sz w:val="24"/>
                <w:szCs w:val="24"/>
              </w:rPr>
            </w:pPr>
            <w:r>
              <w:rPr>
                <w:rFonts w:ascii="Avenir" w:eastAsia="Avenir" w:hAnsi="Avenir" w:cs="Avenir"/>
                <w:b/>
                <w:sz w:val="24"/>
                <w:szCs w:val="24"/>
              </w:rPr>
              <w:t>11</w:t>
            </w:r>
          </w:p>
        </w:tc>
        <w:tc>
          <w:tcPr>
            <w:tcW w:w="3544" w:type="dxa"/>
          </w:tcPr>
          <w:p w14:paraId="1B9C19B1" w14:textId="77777777" w:rsidR="000553A6" w:rsidRDefault="00BF58E8">
            <w:pPr>
              <w:rPr>
                <w:rFonts w:ascii="Avenir" w:eastAsia="Avenir" w:hAnsi="Avenir" w:cs="Avenir"/>
                <w:b/>
                <w:sz w:val="24"/>
                <w:szCs w:val="24"/>
              </w:rPr>
            </w:pPr>
            <w:r>
              <w:rPr>
                <w:rFonts w:ascii="Avenir" w:eastAsia="Avenir" w:hAnsi="Avenir" w:cs="Avenir"/>
                <w:b/>
                <w:sz w:val="24"/>
                <w:szCs w:val="24"/>
              </w:rPr>
              <w:t xml:space="preserve">Official Social Media Accounts </w:t>
            </w:r>
          </w:p>
          <w:p w14:paraId="4E9254FF" w14:textId="77777777" w:rsidR="000553A6" w:rsidRDefault="00BF58E8">
            <w:pPr>
              <w:numPr>
                <w:ilvl w:val="0"/>
                <w:numId w:val="7"/>
              </w:numPr>
              <w:pBdr>
                <w:top w:val="nil"/>
                <w:left w:val="nil"/>
                <w:bottom w:val="nil"/>
                <w:right w:val="nil"/>
                <w:between w:val="nil"/>
              </w:pBdr>
              <w:spacing w:line="276" w:lineRule="auto"/>
              <w:rPr>
                <w:rFonts w:ascii="Avenir" w:eastAsia="Avenir" w:hAnsi="Avenir" w:cs="Avenir"/>
                <w:b/>
                <w:color w:val="000000"/>
                <w:sz w:val="24"/>
                <w:szCs w:val="24"/>
              </w:rPr>
            </w:pPr>
            <w:r>
              <w:rPr>
                <w:rFonts w:ascii="Avenir" w:eastAsia="Avenir" w:hAnsi="Avenir" w:cs="Avenir"/>
                <w:b/>
                <w:color w:val="000000"/>
                <w:sz w:val="24"/>
                <w:szCs w:val="24"/>
              </w:rPr>
              <w:t>Twitter</w:t>
            </w:r>
          </w:p>
          <w:p w14:paraId="5ED38F3B" w14:textId="77777777" w:rsidR="000553A6" w:rsidRDefault="00BF58E8">
            <w:pPr>
              <w:numPr>
                <w:ilvl w:val="0"/>
                <w:numId w:val="7"/>
              </w:numPr>
              <w:pBdr>
                <w:top w:val="nil"/>
                <w:left w:val="nil"/>
                <w:bottom w:val="nil"/>
                <w:right w:val="nil"/>
                <w:between w:val="nil"/>
              </w:pBdr>
              <w:spacing w:line="276" w:lineRule="auto"/>
              <w:rPr>
                <w:rFonts w:ascii="Avenir" w:eastAsia="Avenir" w:hAnsi="Avenir" w:cs="Avenir"/>
                <w:b/>
                <w:color w:val="000000"/>
                <w:sz w:val="24"/>
                <w:szCs w:val="24"/>
              </w:rPr>
            </w:pPr>
            <w:r>
              <w:rPr>
                <w:rFonts w:ascii="Avenir" w:eastAsia="Avenir" w:hAnsi="Avenir" w:cs="Avenir"/>
                <w:b/>
                <w:color w:val="000000"/>
                <w:sz w:val="24"/>
                <w:szCs w:val="24"/>
              </w:rPr>
              <w:t>Facebook</w:t>
            </w:r>
          </w:p>
          <w:p w14:paraId="752AA70B" w14:textId="77777777" w:rsidR="000553A6" w:rsidRDefault="00BF58E8">
            <w:pPr>
              <w:numPr>
                <w:ilvl w:val="0"/>
                <w:numId w:val="7"/>
              </w:numPr>
              <w:pBdr>
                <w:top w:val="nil"/>
                <w:left w:val="nil"/>
                <w:bottom w:val="nil"/>
                <w:right w:val="nil"/>
                <w:between w:val="nil"/>
              </w:pBdr>
              <w:spacing w:line="276" w:lineRule="auto"/>
              <w:rPr>
                <w:rFonts w:ascii="Avenir" w:eastAsia="Avenir" w:hAnsi="Avenir" w:cs="Avenir"/>
                <w:b/>
                <w:color w:val="000000"/>
                <w:sz w:val="24"/>
                <w:szCs w:val="24"/>
              </w:rPr>
            </w:pPr>
            <w:r>
              <w:rPr>
                <w:rFonts w:ascii="Avenir" w:eastAsia="Avenir" w:hAnsi="Avenir" w:cs="Avenir"/>
                <w:b/>
                <w:color w:val="000000"/>
                <w:sz w:val="24"/>
                <w:szCs w:val="24"/>
              </w:rPr>
              <w:t>Instagram</w:t>
            </w:r>
          </w:p>
          <w:p w14:paraId="00573E52" w14:textId="77777777" w:rsidR="000553A6" w:rsidRDefault="000553A6">
            <w:pPr>
              <w:rPr>
                <w:rFonts w:ascii="Avenir" w:eastAsia="Avenir" w:hAnsi="Avenir" w:cs="Avenir"/>
                <w:b/>
                <w:sz w:val="24"/>
                <w:szCs w:val="24"/>
              </w:rPr>
            </w:pPr>
          </w:p>
        </w:tc>
        <w:tc>
          <w:tcPr>
            <w:tcW w:w="4201" w:type="dxa"/>
          </w:tcPr>
          <w:p w14:paraId="2DFE83DE" w14:textId="77777777" w:rsidR="000553A6" w:rsidRDefault="000553A6">
            <w:pPr>
              <w:rPr>
                <w:rFonts w:ascii="Avenir" w:eastAsia="Avenir" w:hAnsi="Avenir" w:cs="Avenir"/>
                <w:b/>
                <w:sz w:val="24"/>
                <w:szCs w:val="24"/>
              </w:rPr>
            </w:pPr>
          </w:p>
        </w:tc>
      </w:tr>
      <w:tr w:rsidR="000553A6" w14:paraId="1307A925" w14:textId="77777777">
        <w:tc>
          <w:tcPr>
            <w:tcW w:w="1271" w:type="dxa"/>
          </w:tcPr>
          <w:p w14:paraId="0F822EC7" w14:textId="77777777" w:rsidR="000553A6" w:rsidRDefault="00BF58E8">
            <w:pPr>
              <w:rPr>
                <w:rFonts w:ascii="Avenir" w:eastAsia="Avenir" w:hAnsi="Avenir" w:cs="Avenir"/>
                <w:b/>
                <w:sz w:val="24"/>
                <w:szCs w:val="24"/>
              </w:rPr>
            </w:pPr>
            <w:r>
              <w:rPr>
                <w:rFonts w:ascii="Avenir" w:eastAsia="Avenir" w:hAnsi="Avenir" w:cs="Avenir"/>
                <w:b/>
                <w:sz w:val="24"/>
                <w:szCs w:val="24"/>
              </w:rPr>
              <w:t>12</w:t>
            </w:r>
          </w:p>
        </w:tc>
        <w:tc>
          <w:tcPr>
            <w:tcW w:w="3544" w:type="dxa"/>
          </w:tcPr>
          <w:p w14:paraId="104954B9" w14:textId="77777777" w:rsidR="000553A6" w:rsidRDefault="00BF58E8">
            <w:pPr>
              <w:rPr>
                <w:rFonts w:ascii="Avenir" w:eastAsia="Avenir" w:hAnsi="Avenir" w:cs="Avenir"/>
                <w:b/>
                <w:sz w:val="24"/>
                <w:szCs w:val="24"/>
              </w:rPr>
            </w:pPr>
            <w:r>
              <w:rPr>
                <w:rFonts w:ascii="Avenir" w:eastAsia="Avenir" w:hAnsi="Avenir" w:cs="Avenir"/>
                <w:b/>
                <w:sz w:val="24"/>
                <w:szCs w:val="24"/>
              </w:rPr>
              <w:t>Name of the Principal</w:t>
            </w:r>
          </w:p>
        </w:tc>
        <w:tc>
          <w:tcPr>
            <w:tcW w:w="4201" w:type="dxa"/>
          </w:tcPr>
          <w:p w14:paraId="6843FB2C" w14:textId="77777777" w:rsidR="000553A6" w:rsidRDefault="000553A6">
            <w:pPr>
              <w:rPr>
                <w:rFonts w:ascii="Avenir" w:eastAsia="Avenir" w:hAnsi="Avenir" w:cs="Avenir"/>
                <w:b/>
                <w:sz w:val="24"/>
                <w:szCs w:val="24"/>
              </w:rPr>
            </w:pPr>
          </w:p>
        </w:tc>
      </w:tr>
    </w:tbl>
    <w:p w14:paraId="55828368" w14:textId="77777777" w:rsidR="000553A6" w:rsidRDefault="000553A6">
      <w:pPr>
        <w:jc w:val="center"/>
        <w:rPr>
          <w:rFonts w:ascii="Avenir" w:eastAsia="Avenir" w:hAnsi="Avenir" w:cs="Avenir"/>
          <w:b/>
          <w:sz w:val="24"/>
          <w:szCs w:val="24"/>
        </w:rPr>
      </w:pPr>
    </w:p>
    <w:p w14:paraId="0AF7FE3B" w14:textId="77777777" w:rsidR="000553A6" w:rsidRDefault="00BF58E8">
      <w:pPr>
        <w:numPr>
          <w:ilvl w:val="0"/>
          <w:numId w:val="6"/>
        </w:numPr>
        <w:pBdr>
          <w:top w:val="nil"/>
          <w:left w:val="nil"/>
          <w:bottom w:val="nil"/>
          <w:right w:val="nil"/>
          <w:between w:val="nil"/>
        </w:pBdr>
        <w:jc w:val="center"/>
        <w:rPr>
          <w:rFonts w:ascii="Avenir" w:eastAsia="Avenir" w:hAnsi="Avenir" w:cs="Avenir"/>
          <w:b/>
          <w:color w:val="000000"/>
          <w:sz w:val="24"/>
          <w:szCs w:val="24"/>
        </w:rPr>
      </w:pPr>
      <w:r>
        <w:rPr>
          <w:rFonts w:ascii="Avenir" w:eastAsia="Avenir" w:hAnsi="Avenir" w:cs="Avenir"/>
          <w:b/>
          <w:color w:val="000000"/>
          <w:sz w:val="24"/>
          <w:szCs w:val="24"/>
        </w:rPr>
        <w:t xml:space="preserve">Point of Contact for Evaluation Process </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059"/>
        <w:gridCol w:w="2828"/>
      </w:tblGrid>
      <w:tr w:rsidR="000553A6" w14:paraId="047D762F" w14:textId="77777777">
        <w:tc>
          <w:tcPr>
            <w:tcW w:w="1129" w:type="dxa"/>
          </w:tcPr>
          <w:p w14:paraId="66E0E1EA" w14:textId="77777777" w:rsidR="000553A6" w:rsidRDefault="00BF58E8">
            <w:pPr>
              <w:rPr>
                <w:rFonts w:ascii="Avenir" w:eastAsia="Avenir" w:hAnsi="Avenir" w:cs="Avenir"/>
                <w:b/>
                <w:sz w:val="24"/>
                <w:szCs w:val="24"/>
              </w:rPr>
            </w:pPr>
            <w:r>
              <w:rPr>
                <w:rFonts w:ascii="Avenir" w:eastAsia="Avenir" w:hAnsi="Avenir" w:cs="Avenir"/>
                <w:b/>
                <w:sz w:val="24"/>
                <w:szCs w:val="24"/>
              </w:rPr>
              <w:t>SL. No.</w:t>
            </w:r>
          </w:p>
        </w:tc>
        <w:tc>
          <w:tcPr>
            <w:tcW w:w="5059" w:type="dxa"/>
          </w:tcPr>
          <w:p w14:paraId="5C47CEF5" w14:textId="77777777" w:rsidR="000553A6" w:rsidRDefault="00BF58E8">
            <w:pPr>
              <w:rPr>
                <w:rFonts w:ascii="Avenir" w:eastAsia="Avenir" w:hAnsi="Avenir" w:cs="Avenir"/>
                <w:b/>
                <w:sz w:val="24"/>
                <w:szCs w:val="24"/>
              </w:rPr>
            </w:pPr>
            <w:r>
              <w:rPr>
                <w:rFonts w:ascii="Avenir" w:eastAsia="Avenir" w:hAnsi="Avenir" w:cs="Avenir"/>
                <w:b/>
                <w:sz w:val="24"/>
                <w:szCs w:val="24"/>
              </w:rPr>
              <w:t>Particulars</w:t>
            </w:r>
          </w:p>
        </w:tc>
        <w:tc>
          <w:tcPr>
            <w:tcW w:w="2828" w:type="dxa"/>
          </w:tcPr>
          <w:p w14:paraId="49DB7DFF" w14:textId="77777777" w:rsidR="000553A6" w:rsidRDefault="00BF58E8">
            <w:pPr>
              <w:rPr>
                <w:rFonts w:ascii="Avenir" w:eastAsia="Avenir" w:hAnsi="Avenir" w:cs="Avenir"/>
                <w:b/>
                <w:sz w:val="24"/>
                <w:szCs w:val="24"/>
              </w:rPr>
            </w:pPr>
            <w:r>
              <w:rPr>
                <w:rFonts w:ascii="Avenir" w:eastAsia="Avenir" w:hAnsi="Avenir" w:cs="Avenir"/>
                <w:b/>
                <w:sz w:val="24"/>
                <w:szCs w:val="24"/>
              </w:rPr>
              <w:t>Details</w:t>
            </w:r>
          </w:p>
        </w:tc>
      </w:tr>
      <w:tr w:rsidR="000553A6" w14:paraId="7F3F8D0F" w14:textId="77777777">
        <w:tc>
          <w:tcPr>
            <w:tcW w:w="1129" w:type="dxa"/>
          </w:tcPr>
          <w:p w14:paraId="5C2B94AE" w14:textId="77777777" w:rsidR="000553A6" w:rsidRDefault="00BF58E8">
            <w:pPr>
              <w:rPr>
                <w:rFonts w:ascii="Avenir" w:eastAsia="Avenir" w:hAnsi="Avenir" w:cs="Avenir"/>
                <w:b/>
                <w:sz w:val="24"/>
                <w:szCs w:val="24"/>
              </w:rPr>
            </w:pPr>
            <w:r>
              <w:rPr>
                <w:rFonts w:ascii="Avenir" w:eastAsia="Avenir" w:hAnsi="Avenir" w:cs="Avenir"/>
                <w:b/>
                <w:sz w:val="24"/>
                <w:szCs w:val="24"/>
              </w:rPr>
              <w:t>13</w:t>
            </w:r>
          </w:p>
        </w:tc>
        <w:tc>
          <w:tcPr>
            <w:tcW w:w="5059" w:type="dxa"/>
          </w:tcPr>
          <w:p w14:paraId="0EF3CC7A" w14:textId="77777777" w:rsidR="000553A6" w:rsidRDefault="00BF58E8">
            <w:pPr>
              <w:rPr>
                <w:rFonts w:ascii="Avenir" w:eastAsia="Avenir" w:hAnsi="Avenir" w:cs="Avenir"/>
                <w:b/>
                <w:sz w:val="24"/>
                <w:szCs w:val="24"/>
              </w:rPr>
            </w:pPr>
            <w:r>
              <w:rPr>
                <w:rFonts w:ascii="Avenir" w:eastAsia="Avenir" w:hAnsi="Avenir" w:cs="Avenir"/>
                <w:b/>
                <w:sz w:val="24"/>
                <w:szCs w:val="24"/>
              </w:rPr>
              <w:t>Full Name</w:t>
            </w:r>
          </w:p>
        </w:tc>
        <w:tc>
          <w:tcPr>
            <w:tcW w:w="2828" w:type="dxa"/>
          </w:tcPr>
          <w:p w14:paraId="39F82210" w14:textId="77777777" w:rsidR="000553A6" w:rsidRDefault="000553A6">
            <w:pPr>
              <w:rPr>
                <w:rFonts w:ascii="Avenir" w:eastAsia="Avenir" w:hAnsi="Avenir" w:cs="Avenir"/>
                <w:b/>
                <w:sz w:val="24"/>
                <w:szCs w:val="24"/>
              </w:rPr>
            </w:pPr>
          </w:p>
        </w:tc>
      </w:tr>
      <w:tr w:rsidR="000553A6" w14:paraId="4D726ED4" w14:textId="77777777">
        <w:tc>
          <w:tcPr>
            <w:tcW w:w="1129" w:type="dxa"/>
          </w:tcPr>
          <w:p w14:paraId="44138311" w14:textId="77777777" w:rsidR="000553A6" w:rsidRDefault="00BF58E8">
            <w:pPr>
              <w:rPr>
                <w:rFonts w:ascii="Avenir" w:eastAsia="Avenir" w:hAnsi="Avenir" w:cs="Avenir"/>
                <w:b/>
                <w:sz w:val="24"/>
                <w:szCs w:val="24"/>
              </w:rPr>
            </w:pPr>
            <w:r>
              <w:rPr>
                <w:rFonts w:ascii="Avenir" w:eastAsia="Avenir" w:hAnsi="Avenir" w:cs="Avenir"/>
                <w:b/>
                <w:sz w:val="24"/>
                <w:szCs w:val="24"/>
              </w:rPr>
              <w:t>14</w:t>
            </w:r>
          </w:p>
        </w:tc>
        <w:tc>
          <w:tcPr>
            <w:tcW w:w="5059" w:type="dxa"/>
          </w:tcPr>
          <w:p w14:paraId="3B97FE84" w14:textId="77777777" w:rsidR="000553A6" w:rsidRDefault="00BF58E8">
            <w:pPr>
              <w:rPr>
                <w:rFonts w:ascii="Avenir" w:eastAsia="Avenir" w:hAnsi="Avenir" w:cs="Avenir"/>
                <w:b/>
                <w:sz w:val="24"/>
                <w:szCs w:val="24"/>
              </w:rPr>
            </w:pPr>
            <w:r>
              <w:rPr>
                <w:rFonts w:ascii="Avenir" w:eastAsia="Avenir" w:hAnsi="Avenir" w:cs="Avenir"/>
                <w:b/>
                <w:sz w:val="24"/>
                <w:szCs w:val="24"/>
              </w:rPr>
              <w:t>Designation</w:t>
            </w:r>
          </w:p>
        </w:tc>
        <w:tc>
          <w:tcPr>
            <w:tcW w:w="2828" w:type="dxa"/>
          </w:tcPr>
          <w:p w14:paraId="510BD18A" w14:textId="77777777" w:rsidR="000553A6" w:rsidRDefault="000553A6">
            <w:pPr>
              <w:rPr>
                <w:rFonts w:ascii="Avenir" w:eastAsia="Avenir" w:hAnsi="Avenir" w:cs="Avenir"/>
                <w:b/>
                <w:sz w:val="24"/>
                <w:szCs w:val="24"/>
              </w:rPr>
            </w:pPr>
          </w:p>
        </w:tc>
      </w:tr>
      <w:tr w:rsidR="000553A6" w14:paraId="3BF100E0" w14:textId="77777777">
        <w:tc>
          <w:tcPr>
            <w:tcW w:w="1129" w:type="dxa"/>
          </w:tcPr>
          <w:p w14:paraId="3A1290BC" w14:textId="77777777" w:rsidR="000553A6" w:rsidRDefault="00BF58E8">
            <w:pPr>
              <w:rPr>
                <w:rFonts w:ascii="Avenir" w:eastAsia="Avenir" w:hAnsi="Avenir" w:cs="Avenir"/>
                <w:b/>
                <w:sz w:val="24"/>
                <w:szCs w:val="24"/>
              </w:rPr>
            </w:pPr>
            <w:r>
              <w:rPr>
                <w:rFonts w:ascii="Avenir" w:eastAsia="Avenir" w:hAnsi="Avenir" w:cs="Avenir"/>
                <w:b/>
                <w:sz w:val="24"/>
                <w:szCs w:val="24"/>
              </w:rPr>
              <w:t>15</w:t>
            </w:r>
          </w:p>
        </w:tc>
        <w:tc>
          <w:tcPr>
            <w:tcW w:w="5059" w:type="dxa"/>
          </w:tcPr>
          <w:p w14:paraId="75474E57" w14:textId="77777777" w:rsidR="000553A6" w:rsidRDefault="00BF58E8">
            <w:pPr>
              <w:rPr>
                <w:rFonts w:ascii="Avenir" w:eastAsia="Avenir" w:hAnsi="Avenir" w:cs="Avenir"/>
                <w:b/>
                <w:sz w:val="24"/>
                <w:szCs w:val="24"/>
              </w:rPr>
            </w:pPr>
            <w:r>
              <w:rPr>
                <w:rFonts w:ascii="Avenir" w:eastAsia="Avenir" w:hAnsi="Avenir" w:cs="Avenir"/>
                <w:b/>
                <w:sz w:val="24"/>
                <w:szCs w:val="24"/>
              </w:rPr>
              <w:t>Mobile Number</w:t>
            </w:r>
          </w:p>
        </w:tc>
        <w:tc>
          <w:tcPr>
            <w:tcW w:w="2828" w:type="dxa"/>
          </w:tcPr>
          <w:p w14:paraId="4B955BD6" w14:textId="77777777" w:rsidR="000553A6" w:rsidRDefault="000553A6">
            <w:pPr>
              <w:rPr>
                <w:rFonts w:ascii="Avenir" w:eastAsia="Avenir" w:hAnsi="Avenir" w:cs="Avenir"/>
                <w:b/>
                <w:sz w:val="24"/>
                <w:szCs w:val="24"/>
              </w:rPr>
            </w:pPr>
          </w:p>
        </w:tc>
      </w:tr>
      <w:tr w:rsidR="000553A6" w14:paraId="46C98057" w14:textId="77777777">
        <w:tc>
          <w:tcPr>
            <w:tcW w:w="1129" w:type="dxa"/>
          </w:tcPr>
          <w:p w14:paraId="27BB6CF0" w14:textId="77777777" w:rsidR="000553A6" w:rsidRDefault="00BF58E8">
            <w:pPr>
              <w:rPr>
                <w:rFonts w:ascii="Avenir" w:eastAsia="Avenir" w:hAnsi="Avenir" w:cs="Avenir"/>
                <w:b/>
                <w:sz w:val="24"/>
                <w:szCs w:val="24"/>
              </w:rPr>
            </w:pPr>
            <w:r>
              <w:rPr>
                <w:rFonts w:ascii="Avenir" w:eastAsia="Avenir" w:hAnsi="Avenir" w:cs="Avenir"/>
                <w:b/>
                <w:sz w:val="24"/>
                <w:szCs w:val="24"/>
              </w:rPr>
              <w:t>16</w:t>
            </w:r>
          </w:p>
        </w:tc>
        <w:tc>
          <w:tcPr>
            <w:tcW w:w="5059" w:type="dxa"/>
          </w:tcPr>
          <w:p w14:paraId="5C4F0BAD" w14:textId="77777777" w:rsidR="000553A6" w:rsidRDefault="00BF58E8">
            <w:pPr>
              <w:rPr>
                <w:rFonts w:ascii="Avenir" w:eastAsia="Avenir" w:hAnsi="Avenir" w:cs="Avenir"/>
                <w:b/>
                <w:sz w:val="24"/>
                <w:szCs w:val="24"/>
              </w:rPr>
            </w:pPr>
            <w:r>
              <w:rPr>
                <w:rFonts w:ascii="Avenir" w:eastAsia="Avenir" w:hAnsi="Avenir" w:cs="Avenir"/>
                <w:b/>
                <w:sz w:val="24"/>
                <w:szCs w:val="24"/>
              </w:rPr>
              <w:t>WhatsApp Number</w:t>
            </w:r>
          </w:p>
        </w:tc>
        <w:tc>
          <w:tcPr>
            <w:tcW w:w="2828" w:type="dxa"/>
          </w:tcPr>
          <w:p w14:paraId="5F7FD98B" w14:textId="77777777" w:rsidR="000553A6" w:rsidRDefault="000553A6">
            <w:pPr>
              <w:rPr>
                <w:rFonts w:ascii="Avenir" w:eastAsia="Avenir" w:hAnsi="Avenir" w:cs="Avenir"/>
                <w:b/>
                <w:sz w:val="24"/>
                <w:szCs w:val="24"/>
              </w:rPr>
            </w:pPr>
          </w:p>
        </w:tc>
      </w:tr>
      <w:tr w:rsidR="000553A6" w14:paraId="1B4E7B27" w14:textId="77777777">
        <w:tc>
          <w:tcPr>
            <w:tcW w:w="1129" w:type="dxa"/>
          </w:tcPr>
          <w:p w14:paraId="3B4D5116" w14:textId="77777777" w:rsidR="000553A6" w:rsidRDefault="00BF58E8">
            <w:pPr>
              <w:rPr>
                <w:rFonts w:ascii="Avenir" w:eastAsia="Avenir" w:hAnsi="Avenir" w:cs="Avenir"/>
                <w:b/>
                <w:sz w:val="24"/>
                <w:szCs w:val="24"/>
              </w:rPr>
            </w:pPr>
            <w:r>
              <w:rPr>
                <w:rFonts w:ascii="Avenir" w:eastAsia="Avenir" w:hAnsi="Avenir" w:cs="Avenir"/>
                <w:b/>
                <w:sz w:val="24"/>
                <w:szCs w:val="24"/>
              </w:rPr>
              <w:t>17</w:t>
            </w:r>
          </w:p>
        </w:tc>
        <w:tc>
          <w:tcPr>
            <w:tcW w:w="5059" w:type="dxa"/>
          </w:tcPr>
          <w:p w14:paraId="202C9DC6" w14:textId="77777777" w:rsidR="000553A6" w:rsidRDefault="00BF58E8">
            <w:pPr>
              <w:rPr>
                <w:rFonts w:ascii="Avenir" w:eastAsia="Avenir" w:hAnsi="Avenir" w:cs="Avenir"/>
                <w:b/>
                <w:sz w:val="24"/>
                <w:szCs w:val="24"/>
              </w:rPr>
            </w:pPr>
            <w:r>
              <w:rPr>
                <w:rFonts w:ascii="Avenir" w:eastAsia="Avenir" w:hAnsi="Avenir" w:cs="Avenir"/>
                <w:b/>
                <w:sz w:val="24"/>
                <w:szCs w:val="24"/>
              </w:rPr>
              <w:t>Email ID</w:t>
            </w:r>
          </w:p>
        </w:tc>
        <w:tc>
          <w:tcPr>
            <w:tcW w:w="2828" w:type="dxa"/>
          </w:tcPr>
          <w:p w14:paraId="6AAD742B" w14:textId="77777777" w:rsidR="000553A6" w:rsidRDefault="000553A6">
            <w:pPr>
              <w:rPr>
                <w:rFonts w:ascii="Avenir" w:eastAsia="Avenir" w:hAnsi="Avenir" w:cs="Avenir"/>
                <w:b/>
                <w:sz w:val="24"/>
                <w:szCs w:val="24"/>
              </w:rPr>
            </w:pPr>
          </w:p>
        </w:tc>
      </w:tr>
    </w:tbl>
    <w:p w14:paraId="2CD73F5E" w14:textId="77777777" w:rsidR="000553A6" w:rsidRDefault="000553A6">
      <w:pPr>
        <w:jc w:val="center"/>
        <w:rPr>
          <w:rFonts w:ascii="Avenir" w:eastAsia="Avenir" w:hAnsi="Avenir" w:cs="Avenir"/>
          <w:b/>
          <w:sz w:val="24"/>
          <w:szCs w:val="24"/>
        </w:rPr>
      </w:pPr>
    </w:p>
    <w:p w14:paraId="4A32CCE5" w14:textId="77777777" w:rsidR="00C401EB" w:rsidRDefault="00C401EB">
      <w:pPr>
        <w:jc w:val="center"/>
        <w:rPr>
          <w:rFonts w:ascii="Avenir" w:eastAsia="Avenir" w:hAnsi="Avenir" w:cs="Avenir"/>
          <w:b/>
          <w:sz w:val="24"/>
          <w:szCs w:val="24"/>
        </w:rPr>
      </w:pPr>
    </w:p>
    <w:p w14:paraId="754CAA54" w14:textId="77777777" w:rsidR="00C401EB" w:rsidRDefault="00C401EB">
      <w:pPr>
        <w:jc w:val="center"/>
        <w:rPr>
          <w:rFonts w:ascii="Avenir" w:eastAsia="Avenir" w:hAnsi="Avenir" w:cs="Avenir"/>
          <w:b/>
          <w:sz w:val="24"/>
          <w:szCs w:val="24"/>
        </w:rPr>
      </w:pPr>
    </w:p>
    <w:p w14:paraId="48B6193A" w14:textId="77777777" w:rsidR="00C401EB" w:rsidRDefault="00C401EB">
      <w:pPr>
        <w:jc w:val="center"/>
        <w:rPr>
          <w:rFonts w:ascii="Avenir" w:eastAsia="Avenir" w:hAnsi="Avenir" w:cs="Avenir"/>
          <w:b/>
          <w:sz w:val="24"/>
          <w:szCs w:val="24"/>
        </w:rPr>
      </w:pPr>
    </w:p>
    <w:p w14:paraId="7C9BC282" w14:textId="77777777" w:rsidR="00D77EDA" w:rsidRDefault="00D77EDA">
      <w:pPr>
        <w:jc w:val="center"/>
        <w:rPr>
          <w:rFonts w:ascii="Avenir" w:eastAsia="Avenir" w:hAnsi="Avenir" w:cs="Avenir"/>
          <w:b/>
          <w:sz w:val="24"/>
          <w:szCs w:val="24"/>
        </w:rPr>
      </w:pPr>
    </w:p>
    <w:p w14:paraId="58A6B577" w14:textId="77777777" w:rsidR="000553A6" w:rsidRDefault="00BF58E8">
      <w:pPr>
        <w:pBdr>
          <w:top w:val="nil"/>
          <w:left w:val="nil"/>
          <w:bottom w:val="nil"/>
          <w:right w:val="nil"/>
          <w:between w:val="nil"/>
        </w:pBdr>
        <w:ind w:left="720"/>
        <w:rPr>
          <w:rFonts w:ascii="Avenir" w:eastAsia="Avenir" w:hAnsi="Avenir" w:cs="Avenir"/>
          <w:b/>
          <w:color w:val="000000"/>
          <w:sz w:val="24"/>
          <w:szCs w:val="24"/>
        </w:rPr>
      </w:pPr>
      <w:r>
        <w:rPr>
          <w:rFonts w:ascii="Avenir" w:eastAsia="Avenir" w:hAnsi="Avenir" w:cs="Avenir"/>
          <w:b/>
          <w:color w:val="000000"/>
          <w:sz w:val="24"/>
          <w:szCs w:val="24"/>
        </w:rPr>
        <w:lastRenderedPageBreak/>
        <w:t xml:space="preserve">                                  C.    School Details</w:t>
      </w:r>
    </w:p>
    <w:p w14:paraId="0E8C788A" w14:textId="77777777" w:rsidR="000553A6" w:rsidRDefault="000553A6">
      <w:pPr>
        <w:jc w:val="center"/>
        <w:rPr>
          <w:rFonts w:ascii="Avenir" w:eastAsia="Avenir" w:hAnsi="Avenir" w:cs="Avenir"/>
          <w:b/>
          <w:sz w:val="24"/>
          <w:szCs w:val="24"/>
        </w:rPr>
      </w:pP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050"/>
        <w:gridCol w:w="2837"/>
      </w:tblGrid>
      <w:tr w:rsidR="000553A6" w14:paraId="2A521C17" w14:textId="77777777">
        <w:tc>
          <w:tcPr>
            <w:tcW w:w="1129" w:type="dxa"/>
          </w:tcPr>
          <w:p w14:paraId="3DF90599"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SL. No.</w:t>
            </w:r>
          </w:p>
        </w:tc>
        <w:tc>
          <w:tcPr>
            <w:tcW w:w="5050" w:type="dxa"/>
          </w:tcPr>
          <w:p w14:paraId="155892A8" w14:textId="77777777" w:rsidR="000553A6" w:rsidRDefault="00BF58E8">
            <w:pPr>
              <w:rPr>
                <w:rFonts w:ascii="Avenir" w:eastAsia="Avenir" w:hAnsi="Avenir" w:cs="Avenir"/>
                <w:b/>
                <w:sz w:val="24"/>
                <w:szCs w:val="24"/>
              </w:rPr>
            </w:pPr>
            <w:r>
              <w:rPr>
                <w:rFonts w:ascii="Avenir" w:eastAsia="Avenir" w:hAnsi="Avenir" w:cs="Avenir"/>
                <w:b/>
                <w:sz w:val="24"/>
                <w:szCs w:val="24"/>
              </w:rPr>
              <w:t>Particulars</w:t>
            </w:r>
          </w:p>
        </w:tc>
        <w:tc>
          <w:tcPr>
            <w:tcW w:w="2837" w:type="dxa"/>
          </w:tcPr>
          <w:p w14:paraId="01FEE2DE"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Details</w:t>
            </w:r>
          </w:p>
        </w:tc>
      </w:tr>
      <w:tr w:rsidR="000553A6" w14:paraId="36A0DB55" w14:textId="77777777">
        <w:tc>
          <w:tcPr>
            <w:tcW w:w="1129" w:type="dxa"/>
          </w:tcPr>
          <w:p w14:paraId="2B0C761A"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18</w:t>
            </w:r>
          </w:p>
        </w:tc>
        <w:tc>
          <w:tcPr>
            <w:tcW w:w="5050" w:type="dxa"/>
          </w:tcPr>
          <w:p w14:paraId="181B8276" w14:textId="77777777" w:rsidR="000553A6" w:rsidRDefault="00BF58E8">
            <w:pPr>
              <w:rPr>
                <w:rFonts w:ascii="Avenir" w:eastAsia="Avenir" w:hAnsi="Avenir" w:cs="Avenir"/>
                <w:b/>
                <w:sz w:val="24"/>
                <w:szCs w:val="24"/>
              </w:rPr>
            </w:pPr>
            <w:r>
              <w:rPr>
                <w:rFonts w:ascii="Avenir" w:eastAsia="Avenir" w:hAnsi="Avenir" w:cs="Avenir"/>
                <w:b/>
                <w:sz w:val="24"/>
                <w:szCs w:val="24"/>
              </w:rPr>
              <w:t>No.  of Students</w:t>
            </w:r>
          </w:p>
        </w:tc>
        <w:tc>
          <w:tcPr>
            <w:tcW w:w="2837" w:type="dxa"/>
          </w:tcPr>
          <w:p w14:paraId="7268B97D" w14:textId="77777777" w:rsidR="000553A6" w:rsidRDefault="000553A6">
            <w:pPr>
              <w:jc w:val="center"/>
              <w:rPr>
                <w:rFonts w:ascii="Avenir" w:eastAsia="Avenir" w:hAnsi="Avenir" w:cs="Avenir"/>
                <w:b/>
                <w:sz w:val="24"/>
                <w:szCs w:val="24"/>
              </w:rPr>
            </w:pPr>
          </w:p>
        </w:tc>
      </w:tr>
      <w:tr w:rsidR="000553A6" w14:paraId="3D854D48" w14:textId="77777777">
        <w:tc>
          <w:tcPr>
            <w:tcW w:w="1129" w:type="dxa"/>
          </w:tcPr>
          <w:p w14:paraId="540B2D82"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19</w:t>
            </w:r>
          </w:p>
        </w:tc>
        <w:tc>
          <w:tcPr>
            <w:tcW w:w="5050" w:type="dxa"/>
          </w:tcPr>
          <w:p w14:paraId="4BDDC811" w14:textId="77777777" w:rsidR="000553A6" w:rsidRDefault="00BF58E8">
            <w:pPr>
              <w:rPr>
                <w:rFonts w:ascii="Avenir" w:eastAsia="Avenir" w:hAnsi="Avenir" w:cs="Avenir"/>
                <w:b/>
                <w:sz w:val="24"/>
                <w:szCs w:val="24"/>
              </w:rPr>
            </w:pPr>
            <w:r>
              <w:rPr>
                <w:rFonts w:ascii="Avenir" w:eastAsia="Avenir" w:hAnsi="Avenir" w:cs="Avenir"/>
                <w:b/>
                <w:sz w:val="24"/>
                <w:szCs w:val="24"/>
              </w:rPr>
              <w:t>No. of Teaching Staff</w:t>
            </w:r>
          </w:p>
        </w:tc>
        <w:tc>
          <w:tcPr>
            <w:tcW w:w="2837" w:type="dxa"/>
          </w:tcPr>
          <w:p w14:paraId="165106F9" w14:textId="77777777" w:rsidR="000553A6" w:rsidRDefault="000553A6">
            <w:pPr>
              <w:jc w:val="center"/>
              <w:rPr>
                <w:rFonts w:ascii="Avenir" w:eastAsia="Avenir" w:hAnsi="Avenir" w:cs="Avenir"/>
                <w:b/>
                <w:sz w:val="24"/>
                <w:szCs w:val="24"/>
              </w:rPr>
            </w:pPr>
          </w:p>
        </w:tc>
      </w:tr>
      <w:tr w:rsidR="000553A6" w14:paraId="01DC4D82" w14:textId="77777777">
        <w:tc>
          <w:tcPr>
            <w:tcW w:w="1129" w:type="dxa"/>
          </w:tcPr>
          <w:p w14:paraId="3DF2A04B"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20</w:t>
            </w:r>
          </w:p>
        </w:tc>
        <w:tc>
          <w:tcPr>
            <w:tcW w:w="5050" w:type="dxa"/>
          </w:tcPr>
          <w:p w14:paraId="1FFC2E9F" w14:textId="77777777" w:rsidR="000553A6" w:rsidRDefault="00BF58E8">
            <w:pPr>
              <w:rPr>
                <w:rFonts w:ascii="Avenir" w:eastAsia="Avenir" w:hAnsi="Avenir" w:cs="Avenir"/>
                <w:b/>
                <w:sz w:val="24"/>
                <w:szCs w:val="24"/>
              </w:rPr>
            </w:pPr>
            <w:r>
              <w:rPr>
                <w:rFonts w:ascii="Avenir" w:eastAsia="Avenir" w:hAnsi="Avenir" w:cs="Avenir"/>
                <w:b/>
                <w:sz w:val="24"/>
                <w:szCs w:val="24"/>
              </w:rPr>
              <w:t>No. of Non. Teaching Staff</w:t>
            </w:r>
          </w:p>
        </w:tc>
        <w:tc>
          <w:tcPr>
            <w:tcW w:w="2837" w:type="dxa"/>
          </w:tcPr>
          <w:p w14:paraId="28954748" w14:textId="77777777" w:rsidR="000553A6" w:rsidRDefault="000553A6">
            <w:pPr>
              <w:jc w:val="center"/>
              <w:rPr>
                <w:rFonts w:ascii="Avenir" w:eastAsia="Avenir" w:hAnsi="Avenir" w:cs="Avenir"/>
                <w:b/>
                <w:sz w:val="24"/>
                <w:szCs w:val="24"/>
              </w:rPr>
            </w:pPr>
          </w:p>
        </w:tc>
      </w:tr>
      <w:tr w:rsidR="000553A6" w14:paraId="0DF0D01D" w14:textId="77777777">
        <w:tc>
          <w:tcPr>
            <w:tcW w:w="1129" w:type="dxa"/>
          </w:tcPr>
          <w:p w14:paraId="7B96181D"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21</w:t>
            </w:r>
          </w:p>
        </w:tc>
        <w:tc>
          <w:tcPr>
            <w:tcW w:w="5050" w:type="dxa"/>
          </w:tcPr>
          <w:p w14:paraId="482810F7" w14:textId="77777777" w:rsidR="000553A6" w:rsidRDefault="00BF58E8">
            <w:pPr>
              <w:rPr>
                <w:rFonts w:ascii="Avenir" w:eastAsia="Avenir" w:hAnsi="Avenir" w:cs="Avenir"/>
                <w:b/>
                <w:sz w:val="24"/>
                <w:szCs w:val="24"/>
              </w:rPr>
            </w:pPr>
            <w:r>
              <w:rPr>
                <w:rFonts w:ascii="Avenir" w:eastAsia="Avenir" w:hAnsi="Avenir" w:cs="Avenir"/>
                <w:b/>
                <w:sz w:val="24"/>
                <w:szCs w:val="24"/>
              </w:rPr>
              <w:t>Board of Affiliation</w:t>
            </w:r>
          </w:p>
        </w:tc>
        <w:tc>
          <w:tcPr>
            <w:tcW w:w="2837" w:type="dxa"/>
          </w:tcPr>
          <w:p w14:paraId="441FAB06" w14:textId="77777777" w:rsidR="000553A6" w:rsidRDefault="000553A6">
            <w:pPr>
              <w:jc w:val="center"/>
              <w:rPr>
                <w:rFonts w:ascii="Avenir" w:eastAsia="Avenir" w:hAnsi="Avenir" w:cs="Avenir"/>
                <w:b/>
                <w:sz w:val="24"/>
                <w:szCs w:val="24"/>
              </w:rPr>
            </w:pPr>
          </w:p>
        </w:tc>
      </w:tr>
      <w:tr w:rsidR="000553A6" w14:paraId="1FCDFA5A" w14:textId="77777777">
        <w:tc>
          <w:tcPr>
            <w:tcW w:w="1129" w:type="dxa"/>
          </w:tcPr>
          <w:p w14:paraId="6A6C8E39"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22</w:t>
            </w:r>
          </w:p>
        </w:tc>
        <w:tc>
          <w:tcPr>
            <w:tcW w:w="5050" w:type="dxa"/>
          </w:tcPr>
          <w:p w14:paraId="6199088E" w14:textId="77777777" w:rsidR="000553A6" w:rsidRDefault="00BF58E8">
            <w:pPr>
              <w:rPr>
                <w:rFonts w:ascii="Avenir" w:eastAsia="Avenir" w:hAnsi="Avenir" w:cs="Avenir"/>
                <w:b/>
                <w:sz w:val="24"/>
                <w:szCs w:val="24"/>
              </w:rPr>
            </w:pPr>
            <w:r>
              <w:rPr>
                <w:rFonts w:ascii="Avenir" w:eastAsia="Avenir" w:hAnsi="Avenir" w:cs="Avenir"/>
                <w:b/>
                <w:sz w:val="24"/>
                <w:szCs w:val="24"/>
              </w:rPr>
              <w:t>Affiliation No.</w:t>
            </w:r>
          </w:p>
        </w:tc>
        <w:tc>
          <w:tcPr>
            <w:tcW w:w="2837" w:type="dxa"/>
          </w:tcPr>
          <w:p w14:paraId="46EA2659" w14:textId="77777777" w:rsidR="000553A6" w:rsidRDefault="000553A6">
            <w:pPr>
              <w:jc w:val="center"/>
              <w:rPr>
                <w:rFonts w:ascii="Avenir" w:eastAsia="Avenir" w:hAnsi="Avenir" w:cs="Avenir"/>
                <w:b/>
                <w:sz w:val="24"/>
                <w:szCs w:val="24"/>
              </w:rPr>
            </w:pPr>
          </w:p>
        </w:tc>
      </w:tr>
      <w:tr w:rsidR="000553A6" w14:paraId="22399CCE" w14:textId="77777777">
        <w:tc>
          <w:tcPr>
            <w:tcW w:w="1129" w:type="dxa"/>
          </w:tcPr>
          <w:p w14:paraId="3C0A1641"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23</w:t>
            </w:r>
          </w:p>
        </w:tc>
        <w:tc>
          <w:tcPr>
            <w:tcW w:w="5050" w:type="dxa"/>
          </w:tcPr>
          <w:p w14:paraId="6A0480FF" w14:textId="77777777" w:rsidR="000553A6" w:rsidRDefault="00BF58E8">
            <w:pPr>
              <w:rPr>
                <w:rFonts w:ascii="Avenir" w:eastAsia="Avenir" w:hAnsi="Avenir" w:cs="Avenir"/>
                <w:b/>
                <w:sz w:val="24"/>
                <w:szCs w:val="24"/>
              </w:rPr>
            </w:pPr>
            <w:r>
              <w:rPr>
                <w:rFonts w:ascii="Avenir" w:eastAsia="Avenir" w:hAnsi="Avenir" w:cs="Avenir"/>
                <w:b/>
                <w:sz w:val="24"/>
                <w:szCs w:val="24"/>
              </w:rPr>
              <w:t>Number of Branches in India</w:t>
            </w:r>
          </w:p>
        </w:tc>
        <w:tc>
          <w:tcPr>
            <w:tcW w:w="2837" w:type="dxa"/>
          </w:tcPr>
          <w:p w14:paraId="49D5981E" w14:textId="77777777" w:rsidR="000553A6" w:rsidRDefault="000553A6">
            <w:pPr>
              <w:jc w:val="center"/>
              <w:rPr>
                <w:rFonts w:ascii="Avenir" w:eastAsia="Avenir" w:hAnsi="Avenir" w:cs="Avenir"/>
                <w:b/>
                <w:sz w:val="24"/>
                <w:szCs w:val="24"/>
              </w:rPr>
            </w:pPr>
          </w:p>
        </w:tc>
      </w:tr>
      <w:tr w:rsidR="000553A6" w14:paraId="13D6F669" w14:textId="77777777">
        <w:tc>
          <w:tcPr>
            <w:tcW w:w="1129" w:type="dxa"/>
          </w:tcPr>
          <w:p w14:paraId="17413F83"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24</w:t>
            </w:r>
          </w:p>
        </w:tc>
        <w:tc>
          <w:tcPr>
            <w:tcW w:w="5050" w:type="dxa"/>
          </w:tcPr>
          <w:p w14:paraId="3D2E52AA" w14:textId="77777777" w:rsidR="000553A6" w:rsidRDefault="00BF58E8">
            <w:pPr>
              <w:rPr>
                <w:rFonts w:ascii="Avenir" w:eastAsia="Avenir" w:hAnsi="Avenir" w:cs="Avenir"/>
                <w:b/>
                <w:sz w:val="24"/>
                <w:szCs w:val="24"/>
              </w:rPr>
            </w:pPr>
            <w:r>
              <w:rPr>
                <w:rFonts w:ascii="Avenir" w:eastAsia="Avenir" w:hAnsi="Avenir" w:cs="Avenir"/>
                <w:b/>
                <w:sz w:val="24"/>
                <w:szCs w:val="24"/>
              </w:rPr>
              <w:t>Number of Branches outside India</w:t>
            </w:r>
          </w:p>
        </w:tc>
        <w:tc>
          <w:tcPr>
            <w:tcW w:w="2837" w:type="dxa"/>
          </w:tcPr>
          <w:p w14:paraId="352627F0" w14:textId="77777777" w:rsidR="000553A6" w:rsidRDefault="000553A6">
            <w:pPr>
              <w:jc w:val="center"/>
              <w:rPr>
                <w:rFonts w:ascii="Avenir" w:eastAsia="Avenir" w:hAnsi="Avenir" w:cs="Avenir"/>
                <w:b/>
                <w:sz w:val="24"/>
                <w:szCs w:val="24"/>
              </w:rPr>
            </w:pPr>
          </w:p>
        </w:tc>
      </w:tr>
    </w:tbl>
    <w:p w14:paraId="38B7D3EA" w14:textId="77777777" w:rsidR="000553A6" w:rsidRDefault="000553A6">
      <w:pPr>
        <w:rPr>
          <w:rFonts w:ascii="Avenir" w:eastAsia="Avenir" w:hAnsi="Avenir" w:cs="Avenir"/>
          <w:b/>
          <w:sz w:val="24"/>
          <w:szCs w:val="24"/>
        </w:rPr>
      </w:pPr>
    </w:p>
    <w:p w14:paraId="7F499391" w14:textId="77777777" w:rsidR="000553A6" w:rsidRDefault="000553A6">
      <w:pPr>
        <w:jc w:val="center"/>
        <w:rPr>
          <w:rFonts w:ascii="Avenir" w:eastAsia="Avenir" w:hAnsi="Avenir" w:cs="Avenir"/>
          <w:b/>
          <w:sz w:val="24"/>
          <w:szCs w:val="24"/>
        </w:rPr>
      </w:pPr>
    </w:p>
    <w:p w14:paraId="44AF2088" w14:textId="77777777" w:rsidR="000553A6" w:rsidRDefault="00BF58E8">
      <w:pPr>
        <w:rPr>
          <w:rFonts w:ascii="Avenir" w:eastAsia="Avenir" w:hAnsi="Avenir" w:cs="Avenir"/>
          <w:b/>
          <w:sz w:val="24"/>
          <w:szCs w:val="24"/>
        </w:rPr>
      </w:pPr>
      <w:r>
        <w:rPr>
          <w:rFonts w:ascii="Avenir" w:eastAsia="Avenir" w:hAnsi="Avenir" w:cs="Avenir"/>
          <w:b/>
          <w:sz w:val="24"/>
          <w:szCs w:val="24"/>
        </w:rPr>
        <w:t>D.  Management Details</w:t>
      </w:r>
    </w:p>
    <w:tbl>
      <w:tblPr>
        <w:tblStyle w:val="ae"/>
        <w:tblW w:w="7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8"/>
        <w:gridCol w:w="3612"/>
      </w:tblGrid>
      <w:tr w:rsidR="000553A6" w14:paraId="2B6C733D" w14:textId="77777777">
        <w:trPr>
          <w:trHeight w:val="315"/>
        </w:trPr>
        <w:tc>
          <w:tcPr>
            <w:tcW w:w="3748" w:type="dxa"/>
          </w:tcPr>
          <w:p w14:paraId="0D7FC8D1"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School functioning under (Trust/Society/Proprietorship etc.)</w:t>
            </w:r>
          </w:p>
        </w:tc>
        <w:tc>
          <w:tcPr>
            <w:tcW w:w="3612" w:type="dxa"/>
          </w:tcPr>
          <w:p w14:paraId="7A47B15F" w14:textId="77777777" w:rsidR="000553A6" w:rsidRDefault="000553A6">
            <w:pPr>
              <w:jc w:val="center"/>
              <w:rPr>
                <w:rFonts w:ascii="Avenir" w:eastAsia="Avenir" w:hAnsi="Avenir" w:cs="Avenir"/>
                <w:b/>
                <w:sz w:val="24"/>
                <w:szCs w:val="24"/>
              </w:rPr>
            </w:pPr>
          </w:p>
        </w:tc>
      </w:tr>
      <w:tr w:rsidR="000553A6" w14:paraId="388F0B59" w14:textId="77777777">
        <w:trPr>
          <w:trHeight w:val="315"/>
        </w:trPr>
        <w:tc>
          <w:tcPr>
            <w:tcW w:w="3748" w:type="dxa"/>
            <w:vMerge w:val="restart"/>
          </w:tcPr>
          <w:p w14:paraId="7A8DAA06" w14:textId="77777777" w:rsidR="000553A6" w:rsidRDefault="000553A6">
            <w:pPr>
              <w:jc w:val="center"/>
              <w:rPr>
                <w:rFonts w:ascii="Avenir" w:eastAsia="Avenir" w:hAnsi="Avenir" w:cs="Avenir"/>
                <w:b/>
                <w:sz w:val="24"/>
                <w:szCs w:val="24"/>
              </w:rPr>
            </w:pPr>
          </w:p>
          <w:p w14:paraId="27C0913B"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Name of the Governing members</w:t>
            </w:r>
          </w:p>
        </w:tc>
        <w:tc>
          <w:tcPr>
            <w:tcW w:w="3612" w:type="dxa"/>
          </w:tcPr>
          <w:p w14:paraId="21905163" w14:textId="77777777" w:rsidR="000553A6" w:rsidRDefault="000553A6">
            <w:pPr>
              <w:jc w:val="center"/>
              <w:rPr>
                <w:rFonts w:ascii="Avenir" w:eastAsia="Avenir" w:hAnsi="Avenir" w:cs="Avenir"/>
                <w:b/>
                <w:sz w:val="24"/>
                <w:szCs w:val="24"/>
              </w:rPr>
            </w:pPr>
          </w:p>
        </w:tc>
      </w:tr>
      <w:tr w:rsidR="000553A6" w14:paraId="24CEBC62" w14:textId="77777777">
        <w:trPr>
          <w:trHeight w:val="315"/>
        </w:trPr>
        <w:tc>
          <w:tcPr>
            <w:tcW w:w="3748" w:type="dxa"/>
            <w:vMerge/>
          </w:tcPr>
          <w:p w14:paraId="62B31AA4" w14:textId="77777777" w:rsidR="000553A6" w:rsidRDefault="000553A6">
            <w:pPr>
              <w:widowControl w:val="0"/>
              <w:pBdr>
                <w:top w:val="nil"/>
                <w:left w:val="nil"/>
                <w:bottom w:val="nil"/>
                <w:right w:val="nil"/>
                <w:between w:val="nil"/>
              </w:pBdr>
              <w:spacing w:line="276" w:lineRule="auto"/>
              <w:rPr>
                <w:rFonts w:ascii="Avenir" w:eastAsia="Avenir" w:hAnsi="Avenir" w:cs="Avenir"/>
                <w:b/>
                <w:sz w:val="24"/>
                <w:szCs w:val="24"/>
              </w:rPr>
            </w:pPr>
          </w:p>
        </w:tc>
        <w:tc>
          <w:tcPr>
            <w:tcW w:w="3612" w:type="dxa"/>
          </w:tcPr>
          <w:p w14:paraId="0C11E018" w14:textId="77777777" w:rsidR="000553A6" w:rsidRDefault="000553A6">
            <w:pPr>
              <w:jc w:val="center"/>
              <w:rPr>
                <w:rFonts w:ascii="Avenir" w:eastAsia="Avenir" w:hAnsi="Avenir" w:cs="Avenir"/>
                <w:b/>
                <w:sz w:val="24"/>
                <w:szCs w:val="24"/>
              </w:rPr>
            </w:pPr>
          </w:p>
        </w:tc>
      </w:tr>
      <w:tr w:rsidR="000553A6" w14:paraId="12575461" w14:textId="77777777">
        <w:trPr>
          <w:trHeight w:val="315"/>
        </w:trPr>
        <w:tc>
          <w:tcPr>
            <w:tcW w:w="3748" w:type="dxa"/>
            <w:vMerge/>
          </w:tcPr>
          <w:p w14:paraId="2A1DAFE7" w14:textId="77777777" w:rsidR="000553A6" w:rsidRDefault="000553A6">
            <w:pPr>
              <w:widowControl w:val="0"/>
              <w:pBdr>
                <w:top w:val="nil"/>
                <w:left w:val="nil"/>
                <w:bottom w:val="nil"/>
                <w:right w:val="nil"/>
                <w:between w:val="nil"/>
              </w:pBdr>
              <w:spacing w:line="276" w:lineRule="auto"/>
              <w:rPr>
                <w:rFonts w:ascii="Avenir" w:eastAsia="Avenir" w:hAnsi="Avenir" w:cs="Avenir"/>
                <w:b/>
                <w:sz w:val="24"/>
                <w:szCs w:val="24"/>
              </w:rPr>
            </w:pPr>
          </w:p>
        </w:tc>
        <w:tc>
          <w:tcPr>
            <w:tcW w:w="3612" w:type="dxa"/>
          </w:tcPr>
          <w:p w14:paraId="4FF20284" w14:textId="77777777" w:rsidR="000553A6" w:rsidRDefault="000553A6">
            <w:pPr>
              <w:jc w:val="center"/>
              <w:rPr>
                <w:rFonts w:ascii="Avenir" w:eastAsia="Avenir" w:hAnsi="Avenir" w:cs="Avenir"/>
                <w:b/>
                <w:sz w:val="24"/>
                <w:szCs w:val="24"/>
              </w:rPr>
            </w:pPr>
          </w:p>
        </w:tc>
      </w:tr>
      <w:tr w:rsidR="000553A6" w14:paraId="57669A7D" w14:textId="77777777">
        <w:trPr>
          <w:trHeight w:val="315"/>
        </w:trPr>
        <w:tc>
          <w:tcPr>
            <w:tcW w:w="3748" w:type="dxa"/>
            <w:vMerge/>
          </w:tcPr>
          <w:p w14:paraId="3B4CB939" w14:textId="77777777" w:rsidR="000553A6" w:rsidRDefault="000553A6">
            <w:pPr>
              <w:widowControl w:val="0"/>
              <w:pBdr>
                <w:top w:val="nil"/>
                <w:left w:val="nil"/>
                <w:bottom w:val="nil"/>
                <w:right w:val="nil"/>
                <w:between w:val="nil"/>
              </w:pBdr>
              <w:spacing w:line="276" w:lineRule="auto"/>
              <w:rPr>
                <w:rFonts w:ascii="Avenir" w:eastAsia="Avenir" w:hAnsi="Avenir" w:cs="Avenir"/>
                <w:b/>
                <w:sz w:val="24"/>
                <w:szCs w:val="24"/>
              </w:rPr>
            </w:pPr>
          </w:p>
        </w:tc>
        <w:tc>
          <w:tcPr>
            <w:tcW w:w="3612" w:type="dxa"/>
          </w:tcPr>
          <w:p w14:paraId="096A8B17" w14:textId="77777777" w:rsidR="000553A6" w:rsidRDefault="000553A6">
            <w:pPr>
              <w:jc w:val="center"/>
              <w:rPr>
                <w:rFonts w:ascii="Avenir" w:eastAsia="Avenir" w:hAnsi="Avenir" w:cs="Avenir"/>
                <w:b/>
                <w:sz w:val="24"/>
                <w:szCs w:val="24"/>
              </w:rPr>
            </w:pPr>
          </w:p>
        </w:tc>
      </w:tr>
    </w:tbl>
    <w:p w14:paraId="1641A2E7" w14:textId="77777777" w:rsidR="000553A6" w:rsidRDefault="00BF58E8">
      <w:pPr>
        <w:rPr>
          <w:rFonts w:ascii="Avenir" w:eastAsia="Avenir" w:hAnsi="Avenir" w:cs="Avenir"/>
          <w:b/>
          <w:i/>
          <w:sz w:val="24"/>
          <w:szCs w:val="24"/>
        </w:rPr>
      </w:pPr>
      <w:r>
        <w:rPr>
          <w:rFonts w:ascii="Avenir" w:eastAsia="Avenir" w:hAnsi="Avenir" w:cs="Avenir"/>
          <w:b/>
          <w:i/>
          <w:sz w:val="24"/>
          <w:szCs w:val="24"/>
        </w:rPr>
        <w:t xml:space="preserve"> (Expand table If required)</w:t>
      </w:r>
    </w:p>
    <w:p w14:paraId="49DED6E5" w14:textId="77777777" w:rsidR="000553A6" w:rsidRDefault="00BF58E8">
      <w:pPr>
        <w:numPr>
          <w:ilvl w:val="0"/>
          <w:numId w:val="6"/>
        </w:numPr>
        <w:pBdr>
          <w:top w:val="nil"/>
          <w:left w:val="nil"/>
          <w:bottom w:val="nil"/>
          <w:right w:val="nil"/>
          <w:between w:val="nil"/>
        </w:pBdr>
        <w:rPr>
          <w:rFonts w:ascii="Avenir" w:eastAsia="Avenir" w:hAnsi="Avenir" w:cs="Avenir"/>
          <w:b/>
          <w:color w:val="000000"/>
          <w:sz w:val="24"/>
          <w:szCs w:val="24"/>
        </w:rPr>
      </w:pPr>
      <w:r>
        <w:rPr>
          <w:rFonts w:ascii="Avenir" w:eastAsia="Avenir" w:hAnsi="Avenir" w:cs="Avenir"/>
          <w:b/>
          <w:color w:val="000000"/>
          <w:sz w:val="24"/>
          <w:szCs w:val="24"/>
        </w:rPr>
        <w:t>Academic Details- Board Examination</w:t>
      </w:r>
    </w:p>
    <w:p w14:paraId="04E6F506" w14:textId="77777777" w:rsidR="000553A6" w:rsidRDefault="000553A6">
      <w:pPr>
        <w:jc w:val="center"/>
        <w:rPr>
          <w:rFonts w:ascii="Avenir" w:eastAsia="Avenir" w:hAnsi="Avenir" w:cs="Avenir"/>
          <w:b/>
          <w:sz w:val="24"/>
          <w:szCs w:val="24"/>
        </w:rPr>
      </w:pPr>
    </w:p>
    <w:tbl>
      <w:tblPr>
        <w:tblStyle w:val="af"/>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59"/>
        <w:gridCol w:w="2469"/>
        <w:gridCol w:w="2469"/>
      </w:tblGrid>
      <w:tr w:rsidR="000553A6" w14:paraId="1A269AAA" w14:textId="77777777">
        <w:tc>
          <w:tcPr>
            <w:tcW w:w="8619" w:type="dxa"/>
            <w:gridSpan w:val="4"/>
          </w:tcPr>
          <w:p w14:paraId="2B5294E3" w14:textId="601073F0" w:rsidR="000553A6" w:rsidRDefault="00BF58E8">
            <w:pPr>
              <w:jc w:val="center"/>
              <w:rPr>
                <w:rFonts w:ascii="Avenir" w:eastAsia="Avenir" w:hAnsi="Avenir" w:cs="Avenir"/>
                <w:b/>
                <w:sz w:val="24"/>
                <w:szCs w:val="24"/>
              </w:rPr>
            </w:pPr>
            <w:r>
              <w:rPr>
                <w:rFonts w:ascii="Avenir" w:eastAsia="Avenir" w:hAnsi="Avenir" w:cs="Avenir"/>
                <w:b/>
                <w:sz w:val="24"/>
                <w:szCs w:val="24"/>
              </w:rPr>
              <w:t>Class -X</w:t>
            </w:r>
            <w:r w:rsidR="00EA7A06">
              <w:rPr>
                <w:rFonts w:ascii="Avenir" w:eastAsia="Avenir" w:hAnsi="Avenir" w:cs="Avenir"/>
                <w:b/>
                <w:sz w:val="24"/>
                <w:szCs w:val="24"/>
              </w:rPr>
              <w:t xml:space="preserve"> </w:t>
            </w:r>
            <w:proofErr w:type="gramStart"/>
            <w:r w:rsidR="00EA7A06">
              <w:rPr>
                <w:rFonts w:ascii="Avenir" w:eastAsia="Avenir" w:hAnsi="Avenir" w:cs="Avenir"/>
                <w:b/>
                <w:sz w:val="24"/>
                <w:szCs w:val="24"/>
              </w:rPr>
              <w:t>( Last</w:t>
            </w:r>
            <w:proofErr w:type="gramEnd"/>
            <w:r w:rsidR="00EA7A06">
              <w:rPr>
                <w:rFonts w:ascii="Avenir" w:eastAsia="Avenir" w:hAnsi="Avenir" w:cs="Avenir"/>
                <w:b/>
                <w:sz w:val="24"/>
                <w:szCs w:val="24"/>
              </w:rPr>
              <w:t xml:space="preserve"> 3 Years Data)</w:t>
            </w:r>
          </w:p>
        </w:tc>
      </w:tr>
      <w:tr w:rsidR="000553A6" w14:paraId="3896D6C2" w14:textId="77777777">
        <w:tc>
          <w:tcPr>
            <w:tcW w:w="2122" w:type="dxa"/>
          </w:tcPr>
          <w:p w14:paraId="56082933" w14:textId="77777777" w:rsidR="000553A6" w:rsidRDefault="00BF58E8">
            <w:pPr>
              <w:rPr>
                <w:rFonts w:ascii="Avenir" w:eastAsia="Avenir" w:hAnsi="Avenir" w:cs="Avenir"/>
                <w:b/>
                <w:sz w:val="24"/>
                <w:szCs w:val="24"/>
              </w:rPr>
            </w:pPr>
            <w:r>
              <w:rPr>
                <w:rFonts w:ascii="Avenir" w:eastAsia="Avenir" w:hAnsi="Avenir" w:cs="Avenir"/>
                <w:b/>
                <w:sz w:val="24"/>
                <w:szCs w:val="24"/>
              </w:rPr>
              <w:t>Academic Year</w:t>
            </w:r>
          </w:p>
        </w:tc>
        <w:tc>
          <w:tcPr>
            <w:tcW w:w="1559" w:type="dxa"/>
          </w:tcPr>
          <w:p w14:paraId="12216146" w14:textId="5AE8139F" w:rsidR="000553A6" w:rsidRDefault="00BF58E8">
            <w:pPr>
              <w:rPr>
                <w:rFonts w:ascii="Avenir" w:eastAsia="Avenir" w:hAnsi="Avenir" w:cs="Avenir"/>
                <w:b/>
                <w:sz w:val="24"/>
                <w:szCs w:val="24"/>
              </w:rPr>
            </w:pPr>
            <w:r>
              <w:rPr>
                <w:rFonts w:ascii="Avenir" w:eastAsia="Avenir" w:hAnsi="Avenir" w:cs="Avenir"/>
                <w:b/>
                <w:sz w:val="24"/>
                <w:szCs w:val="24"/>
              </w:rPr>
              <w:t>20</w:t>
            </w:r>
            <w:r w:rsidR="00E367D5">
              <w:rPr>
                <w:rFonts w:ascii="Avenir" w:eastAsia="Avenir" w:hAnsi="Avenir" w:cs="Avenir"/>
                <w:b/>
                <w:sz w:val="24"/>
                <w:szCs w:val="24"/>
              </w:rPr>
              <w:t>20</w:t>
            </w:r>
            <w:r>
              <w:rPr>
                <w:rFonts w:ascii="Avenir" w:eastAsia="Avenir" w:hAnsi="Avenir" w:cs="Avenir"/>
                <w:b/>
                <w:sz w:val="24"/>
                <w:szCs w:val="24"/>
              </w:rPr>
              <w:t>-20</w:t>
            </w:r>
            <w:r w:rsidR="00E367D5">
              <w:rPr>
                <w:rFonts w:ascii="Avenir" w:eastAsia="Avenir" w:hAnsi="Avenir" w:cs="Avenir"/>
                <w:b/>
                <w:sz w:val="24"/>
                <w:szCs w:val="24"/>
              </w:rPr>
              <w:t>21</w:t>
            </w:r>
          </w:p>
        </w:tc>
        <w:tc>
          <w:tcPr>
            <w:tcW w:w="2469" w:type="dxa"/>
          </w:tcPr>
          <w:p w14:paraId="259D6271" w14:textId="144ED20B" w:rsidR="000553A6" w:rsidRDefault="00BF58E8">
            <w:pPr>
              <w:rPr>
                <w:rFonts w:ascii="Avenir" w:eastAsia="Avenir" w:hAnsi="Avenir" w:cs="Avenir"/>
                <w:b/>
                <w:sz w:val="24"/>
                <w:szCs w:val="24"/>
              </w:rPr>
            </w:pPr>
            <w:r>
              <w:rPr>
                <w:rFonts w:ascii="Avenir" w:eastAsia="Avenir" w:hAnsi="Avenir" w:cs="Avenir"/>
                <w:b/>
                <w:sz w:val="24"/>
                <w:szCs w:val="24"/>
              </w:rPr>
              <w:t>202</w:t>
            </w:r>
            <w:r w:rsidR="00E367D5">
              <w:rPr>
                <w:rFonts w:ascii="Avenir" w:eastAsia="Avenir" w:hAnsi="Avenir" w:cs="Avenir"/>
                <w:b/>
                <w:sz w:val="24"/>
                <w:szCs w:val="24"/>
              </w:rPr>
              <w:t>1</w:t>
            </w:r>
            <w:r>
              <w:rPr>
                <w:rFonts w:ascii="Avenir" w:eastAsia="Avenir" w:hAnsi="Avenir" w:cs="Avenir"/>
                <w:b/>
                <w:sz w:val="24"/>
                <w:szCs w:val="24"/>
              </w:rPr>
              <w:t>-202</w:t>
            </w:r>
            <w:r w:rsidR="00E367D5">
              <w:rPr>
                <w:rFonts w:ascii="Avenir" w:eastAsia="Avenir" w:hAnsi="Avenir" w:cs="Avenir"/>
                <w:b/>
                <w:sz w:val="24"/>
                <w:szCs w:val="24"/>
              </w:rPr>
              <w:t>2</w:t>
            </w:r>
          </w:p>
        </w:tc>
        <w:tc>
          <w:tcPr>
            <w:tcW w:w="2469" w:type="dxa"/>
          </w:tcPr>
          <w:p w14:paraId="21D662BE" w14:textId="78C2056E" w:rsidR="000553A6" w:rsidRDefault="00BF58E8">
            <w:pPr>
              <w:rPr>
                <w:rFonts w:ascii="Avenir" w:eastAsia="Avenir" w:hAnsi="Avenir" w:cs="Avenir"/>
                <w:b/>
                <w:sz w:val="24"/>
                <w:szCs w:val="24"/>
              </w:rPr>
            </w:pPr>
            <w:r>
              <w:rPr>
                <w:rFonts w:ascii="Avenir" w:eastAsia="Avenir" w:hAnsi="Avenir" w:cs="Avenir"/>
                <w:b/>
                <w:sz w:val="24"/>
                <w:szCs w:val="24"/>
              </w:rPr>
              <w:t>202</w:t>
            </w:r>
            <w:r w:rsidR="00E367D5">
              <w:rPr>
                <w:rFonts w:ascii="Avenir" w:eastAsia="Avenir" w:hAnsi="Avenir" w:cs="Avenir"/>
                <w:b/>
                <w:sz w:val="24"/>
                <w:szCs w:val="24"/>
              </w:rPr>
              <w:t>2</w:t>
            </w:r>
            <w:r>
              <w:rPr>
                <w:rFonts w:ascii="Avenir" w:eastAsia="Avenir" w:hAnsi="Avenir" w:cs="Avenir"/>
                <w:b/>
                <w:sz w:val="24"/>
                <w:szCs w:val="24"/>
              </w:rPr>
              <w:t>-202</w:t>
            </w:r>
            <w:r w:rsidR="00E367D5">
              <w:rPr>
                <w:rFonts w:ascii="Avenir" w:eastAsia="Avenir" w:hAnsi="Avenir" w:cs="Avenir"/>
                <w:b/>
                <w:sz w:val="24"/>
                <w:szCs w:val="24"/>
              </w:rPr>
              <w:t>3</w:t>
            </w:r>
          </w:p>
        </w:tc>
      </w:tr>
      <w:tr w:rsidR="000553A6" w14:paraId="44667034" w14:textId="77777777">
        <w:tc>
          <w:tcPr>
            <w:tcW w:w="2122" w:type="dxa"/>
          </w:tcPr>
          <w:p w14:paraId="0DB9B21D" w14:textId="77777777" w:rsidR="000553A6" w:rsidRDefault="00BF58E8">
            <w:pPr>
              <w:rPr>
                <w:rFonts w:ascii="Avenir" w:eastAsia="Avenir" w:hAnsi="Avenir" w:cs="Avenir"/>
                <w:b/>
                <w:sz w:val="24"/>
                <w:szCs w:val="24"/>
              </w:rPr>
            </w:pPr>
            <w:r>
              <w:rPr>
                <w:rFonts w:ascii="Avenir" w:eastAsia="Avenir" w:hAnsi="Avenir" w:cs="Avenir"/>
                <w:b/>
                <w:sz w:val="24"/>
                <w:szCs w:val="24"/>
              </w:rPr>
              <w:t>No. of Students appeared in the Board examination</w:t>
            </w:r>
          </w:p>
        </w:tc>
        <w:tc>
          <w:tcPr>
            <w:tcW w:w="1559" w:type="dxa"/>
          </w:tcPr>
          <w:p w14:paraId="27F2A9A6" w14:textId="77777777" w:rsidR="000553A6" w:rsidRDefault="000553A6">
            <w:pPr>
              <w:rPr>
                <w:rFonts w:ascii="Avenir" w:eastAsia="Avenir" w:hAnsi="Avenir" w:cs="Avenir"/>
                <w:b/>
                <w:sz w:val="24"/>
                <w:szCs w:val="24"/>
              </w:rPr>
            </w:pPr>
          </w:p>
        </w:tc>
        <w:tc>
          <w:tcPr>
            <w:tcW w:w="2469" w:type="dxa"/>
          </w:tcPr>
          <w:p w14:paraId="2363181A" w14:textId="77777777" w:rsidR="000553A6" w:rsidRDefault="000553A6">
            <w:pPr>
              <w:rPr>
                <w:rFonts w:ascii="Avenir" w:eastAsia="Avenir" w:hAnsi="Avenir" w:cs="Avenir"/>
                <w:b/>
                <w:sz w:val="24"/>
                <w:szCs w:val="24"/>
              </w:rPr>
            </w:pPr>
          </w:p>
        </w:tc>
        <w:tc>
          <w:tcPr>
            <w:tcW w:w="2469" w:type="dxa"/>
          </w:tcPr>
          <w:p w14:paraId="2BA06C45" w14:textId="77777777" w:rsidR="000553A6" w:rsidRDefault="000553A6">
            <w:pPr>
              <w:rPr>
                <w:rFonts w:ascii="Avenir" w:eastAsia="Avenir" w:hAnsi="Avenir" w:cs="Avenir"/>
                <w:b/>
                <w:sz w:val="24"/>
                <w:szCs w:val="24"/>
              </w:rPr>
            </w:pPr>
          </w:p>
        </w:tc>
      </w:tr>
      <w:tr w:rsidR="000553A6" w14:paraId="476CA7AB" w14:textId="77777777">
        <w:tc>
          <w:tcPr>
            <w:tcW w:w="2122" w:type="dxa"/>
          </w:tcPr>
          <w:p w14:paraId="28EB4C44" w14:textId="77777777" w:rsidR="000553A6" w:rsidRDefault="00BF58E8">
            <w:pPr>
              <w:rPr>
                <w:rFonts w:ascii="Avenir" w:eastAsia="Avenir" w:hAnsi="Avenir" w:cs="Avenir"/>
                <w:b/>
                <w:sz w:val="24"/>
                <w:szCs w:val="24"/>
              </w:rPr>
            </w:pPr>
            <w:r>
              <w:rPr>
                <w:rFonts w:ascii="Avenir" w:eastAsia="Avenir" w:hAnsi="Avenir" w:cs="Avenir"/>
                <w:b/>
                <w:sz w:val="24"/>
                <w:szCs w:val="24"/>
              </w:rPr>
              <w:t>Overall Percentage</w:t>
            </w:r>
          </w:p>
        </w:tc>
        <w:tc>
          <w:tcPr>
            <w:tcW w:w="1559" w:type="dxa"/>
          </w:tcPr>
          <w:p w14:paraId="65D98A38" w14:textId="77777777" w:rsidR="000553A6" w:rsidRDefault="000553A6">
            <w:pPr>
              <w:rPr>
                <w:rFonts w:ascii="Avenir" w:eastAsia="Avenir" w:hAnsi="Avenir" w:cs="Avenir"/>
                <w:b/>
                <w:sz w:val="24"/>
                <w:szCs w:val="24"/>
              </w:rPr>
            </w:pPr>
          </w:p>
        </w:tc>
        <w:tc>
          <w:tcPr>
            <w:tcW w:w="2469" w:type="dxa"/>
          </w:tcPr>
          <w:p w14:paraId="6598650D" w14:textId="77777777" w:rsidR="000553A6" w:rsidRDefault="000553A6">
            <w:pPr>
              <w:rPr>
                <w:rFonts w:ascii="Avenir" w:eastAsia="Avenir" w:hAnsi="Avenir" w:cs="Avenir"/>
                <w:b/>
                <w:sz w:val="24"/>
                <w:szCs w:val="24"/>
              </w:rPr>
            </w:pPr>
          </w:p>
        </w:tc>
        <w:tc>
          <w:tcPr>
            <w:tcW w:w="2469" w:type="dxa"/>
          </w:tcPr>
          <w:p w14:paraId="22699458" w14:textId="77777777" w:rsidR="000553A6" w:rsidRDefault="000553A6">
            <w:pPr>
              <w:rPr>
                <w:rFonts w:ascii="Avenir" w:eastAsia="Avenir" w:hAnsi="Avenir" w:cs="Avenir"/>
                <w:b/>
                <w:sz w:val="24"/>
                <w:szCs w:val="24"/>
              </w:rPr>
            </w:pPr>
          </w:p>
        </w:tc>
      </w:tr>
      <w:tr w:rsidR="000553A6" w14:paraId="62997A43" w14:textId="77777777">
        <w:tc>
          <w:tcPr>
            <w:tcW w:w="2122" w:type="dxa"/>
          </w:tcPr>
          <w:p w14:paraId="2E6931B3" w14:textId="77777777" w:rsidR="000553A6" w:rsidRDefault="00BF58E8">
            <w:pPr>
              <w:rPr>
                <w:rFonts w:ascii="Avenir" w:eastAsia="Avenir" w:hAnsi="Avenir" w:cs="Avenir"/>
                <w:b/>
                <w:sz w:val="24"/>
                <w:szCs w:val="24"/>
              </w:rPr>
            </w:pPr>
            <w:r>
              <w:rPr>
                <w:rFonts w:ascii="Avenir" w:eastAsia="Avenir" w:hAnsi="Avenir" w:cs="Avenir"/>
                <w:b/>
                <w:sz w:val="24"/>
                <w:szCs w:val="24"/>
              </w:rPr>
              <w:t>School Average</w:t>
            </w:r>
          </w:p>
        </w:tc>
        <w:tc>
          <w:tcPr>
            <w:tcW w:w="1559" w:type="dxa"/>
          </w:tcPr>
          <w:p w14:paraId="14A46D0E" w14:textId="77777777" w:rsidR="000553A6" w:rsidRDefault="000553A6">
            <w:pPr>
              <w:rPr>
                <w:rFonts w:ascii="Avenir" w:eastAsia="Avenir" w:hAnsi="Avenir" w:cs="Avenir"/>
                <w:b/>
                <w:sz w:val="24"/>
                <w:szCs w:val="24"/>
              </w:rPr>
            </w:pPr>
          </w:p>
        </w:tc>
        <w:tc>
          <w:tcPr>
            <w:tcW w:w="2469" w:type="dxa"/>
          </w:tcPr>
          <w:p w14:paraId="02F88170" w14:textId="77777777" w:rsidR="000553A6" w:rsidRDefault="000553A6">
            <w:pPr>
              <w:rPr>
                <w:rFonts w:ascii="Avenir" w:eastAsia="Avenir" w:hAnsi="Avenir" w:cs="Avenir"/>
                <w:b/>
                <w:sz w:val="24"/>
                <w:szCs w:val="24"/>
              </w:rPr>
            </w:pPr>
          </w:p>
        </w:tc>
        <w:tc>
          <w:tcPr>
            <w:tcW w:w="2469" w:type="dxa"/>
          </w:tcPr>
          <w:p w14:paraId="128A66E1" w14:textId="77777777" w:rsidR="000553A6" w:rsidRDefault="000553A6">
            <w:pPr>
              <w:rPr>
                <w:rFonts w:ascii="Avenir" w:eastAsia="Avenir" w:hAnsi="Avenir" w:cs="Avenir"/>
                <w:b/>
                <w:sz w:val="24"/>
                <w:szCs w:val="24"/>
              </w:rPr>
            </w:pPr>
          </w:p>
        </w:tc>
      </w:tr>
      <w:tr w:rsidR="000553A6" w14:paraId="1D517FE6" w14:textId="77777777">
        <w:tc>
          <w:tcPr>
            <w:tcW w:w="2122" w:type="dxa"/>
          </w:tcPr>
          <w:p w14:paraId="34F459D9" w14:textId="77777777" w:rsidR="000553A6" w:rsidRDefault="00BF58E8">
            <w:pPr>
              <w:rPr>
                <w:rFonts w:ascii="Avenir" w:eastAsia="Avenir" w:hAnsi="Avenir" w:cs="Avenir"/>
                <w:b/>
                <w:sz w:val="24"/>
                <w:szCs w:val="24"/>
              </w:rPr>
            </w:pPr>
            <w:r>
              <w:rPr>
                <w:rFonts w:ascii="Avenir" w:eastAsia="Avenir" w:hAnsi="Avenir" w:cs="Avenir"/>
                <w:b/>
                <w:sz w:val="24"/>
                <w:szCs w:val="24"/>
              </w:rPr>
              <w:t>No. of Ranks holders if any</w:t>
            </w:r>
          </w:p>
        </w:tc>
        <w:tc>
          <w:tcPr>
            <w:tcW w:w="1559" w:type="dxa"/>
          </w:tcPr>
          <w:p w14:paraId="1D2796D3" w14:textId="77777777" w:rsidR="000553A6" w:rsidRDefault="000553A6">
            <w:pPr>
              <w:rPr>
                <w:rFonts w:ascii="Avenir" w:eastAsia="Avenir" w:hAnsi="Avenir" w:cs="Avenir"/>
                <w:b/>
                <w:sz w:val="24"/>
                <w:szCs w:val="24"/>
              </w:rPr>
            </w:pPr>
          </w:p>
        </w:tc>
        <w:tc>
          <w:tcPr>
            <w:tcW w:w="2469" w:type="dxa"/>
          </w:tcPr>
          <w:p w14:paraId="12D1F0F3" w14:textId="77777777" w:rsidR="000553A6" w:rsidRDefault="000553A6">
            <w:pPr>
              <w:rPr>
                <w:rFonts w:ascii="Avenir" w:eastAsia="Avenir" w:hAnsi="Avenir" w:cs="Avenir"/>
                <w:b/>
                <w:sz w:val="24"/>
                <w:szCs w:val="24"/>
              </w:rPr>
            </w:pPr>
          </w:p>
        </w:tc>
        <w:tc>
          <w:tcPr>
            <w:tcW w:w="2469" w:type="dxa"/>
          </w:tcPr>
          <w:p w14:paraId="1B155B05" w14:textId="77777777" w:rsidR="000553A6" w:rsidRDefault="000553A6">
            <w:pPr>
              <w:rPr>
                <w:rFonts w:ascii="Avenir" w:eastAsia="Avenir" w:hAnsi="Avenir" w:cs="Avenir"/>
                <w:b/>
                <w:sz w:val="24"/>
                <w:szCs w:val="24"/>
              </w:rPr>
            </w:pPr>
          </w:p>
        </w:tc>
      </w:tr>
    </w:tbl>
    <w:p w14:paraId="5AA44D0E" w14:textId="77777777" w:rsidR="000553A6" w:rsidRDefault="000553A6">
      <w:pPr>
        <w:rPr>
          <w:rFonts w:ascii="Avenir" w:eastAsia="Avenir" w:hAnsi="Avenir" w:cs="Avenir"/>
          <w:b/>
          <w:sz w:val="24"/>
          <w:szCs w:val="24"/>
        </w:rPr>
      </w:pPr>
    </w:p>
    <w:p w14:paraId="6C2CFC42"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(Please provide the details below if the school has Class XII)</w:t>
      </w:r>
    </w:p>
    <w:tbl>
      <w:tblPr>
        <w:tblStyle w:val="af0"/>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59"/>
        <w:gridCol w:w="2469"/>
        <w:gridCol w:w="2469"/>
      </w:tblGrid>
      <w:tr w:rsidR="000553A6" w14:paraId="7E10EF1E" w14:textId="77777777">
        <w:tc>
          <w:tcPr>
            <w:tcW w:w="8619" w:type="dxa"/>
            <w:gridSpan w:val="4"/>
          </w:tcPr>
          <w:p w14:paraId="14D65894" w14:textId="04DDD15D" w:rsidR="000553A6" w:rsidRDefault="00BF58E8">
            <w:pPr>
              <w:jc w:val="center"/>
              <w:rPr>
                <w:rFonts w:ascii="Avenir" w:eastAsia="Avenir" w:hAnsi="Avenir" w:cs="Avenir"/>
                <w:b/>
                <w:sz w:val="24"/>
                <w:szCs w:val="24"/>
              </w:rPr>
            </w:pPr>
            <w:r>
              <w:rPr>
                <w:rFonts w:ascii="Avenir" w:eastAsia="Avenir" w:hAnsi="Avenir" w:cs="Avenir"/>
                <w:b/>
                <w:sz w:val="24"/>
                <w:szCs w:val="24"/>
              </w:rPr>
              <w:t>Class -X11</w:t>
            </w:r>
            <w:r w:rsidR="00EA7A06">
              <w:rPr>
                <w:rFonts w:ascii="Avenir" w:eastAsia="Avenir" w:hAnsi="Avenir" w:cs="Avenir"/>
                <w:b/>
                <w:sz w:val="24"/>
                <w:szCs w:val="24"/>
              </w:rPr>
              <w:t xml:space="preserve"> Class -X </w:t>
            </w:r>
            <w:proofErr w:type="gramStart"/>
            <w:r w:rsidR="00EA7A06">
              <w:rPr>
                <w:rFonts w:ascii="Avenir" w:eastAsia="Avenir" w:hAnsi="Avenir" w:cs="Avenir"/>
                <w:b/>
                <w:sz w:val="24"/>
                <w:szCs w:val="24"/>
              </w:rPr>
              <w:t>( Last</w:t>
            </w:r>
            <w:proofErr w:type="gramEnd"/>
            <w:r w:rsidR="00EA7A06">
              <w:rPr>
                <w:rFonts w:ascii="Avenir" w:eastAsia="Avenir" w:hAnsi="Avenir" w:cs="Avenir"/>
                <w:b/>
                <w:sz w:val="24"/>
                <w:szCs w:val="24"/>
              </w:rPr>
              <w:t xml:space="preserve"> 3 Years Data)</w:t>
            </w:r>
          </w:p>
        </w:tc>
      </w:tr>
      <w:tr w:rsidR="00E367D5" w14:paraId="73DF8C7D" w14:textId="77777777">
        <w:tc>
          <w:tcPr>
            <w:tcW w:w="2122" w:type="dxa"/>
          </w:tcPr>
          <w:p w14:paraId="6AB24B6E" w14:textId="77777777" w:rsidR="00E367D5" w:rsidRDefault="00E367D5" w:rsidP="00E367D5">
            <w:pPr>
              <w:rPr>
                <w:rFonts w:ascii="Avenir" w:eastAsia="Avenir" w:hAnsi="Avenir" w:cs="Avenir"/>
                <w:b/>
                <w:sz w:val="24"/>
                <w:szCs w:val="24"/>
              </w:rPr>
            </w:pPr>
            <w:r>
              <w:rPr>
                <w:rFonts w:ascii="Avenir" w:eastAsia="Avenir" w:hAnsi="Avenir" w:cs="Avenir"/>
                <w:b/>
                <w:sz w:val="24"/>
                <w:szCs w:val="24"/>
              </w:rPr>
              <w:t>Academic Year</w:t>
            </w:r>
          </w:p>
        </w:tc>
        <w:tc>
          <w:tcPr>
            <w:tcW w:w="1559" w:type="dxa"/>
          </w:tcPr>
          <w:p w14:paraId="5504ACC7" w14:textId="10F27863" w:rsidR="00E367D5" w:rsidRDefault="00E367D5" w:rsidP="00E367D5">
            <w:pPr>
              <w:rPr>
                <w:rFonts w:ascii="Avenir" w:eastAsia="Avenir" w:hAnsi="Avenir" w:cs="Avenir"/>
                <w:b/>
                <w:sz w:val="24"/>
                <w:szCs w:val="24"/>
              </w:rPr>
            </w:pPr>
            <w:r>
              <w:rPr>
                <w:rFonts w:ascii="Avenir" w:eastAsia="Avenir" w:hAnsi="Avenir" w:cs="Avenir"/>
                <w:b/>
                <w:sz w:val="24"/>
                <w:szCs w:val="24"/>
              </w:rPr>
              <w:t>2020-2021</w:t>
            </w:r>
          </w:p>
        </w:tc>
        <w:tc>
          <w:tcPr>
            <w:tcW w:w="2469" w:type="dxa"/>
          </w:tcPr>
          <w:p w14:paraId="2F6524C3" w14:textId="61E2EF70" w:rsidR="00E367D5" w:rsidRDefault="00E367D5" w:rsidP="00E367D5">
            <w:pPr>
              <w:rPr>
                <w:rFonts w:ascii="Avenir" w:eastAsia="Avenir" w:hAnsi="Avenir" w:cs="Avenir"/>
                <w:b/>
                <w:sz w:val="24"/>
                <w:szCs w:val="24"/>
              </w:rPr>
            </w:pPr>
            <w:r>
              <w:rPr>
                <w:rFonts w:ascii="Avenir" w:eastAsia="Avenir" w:hAnsi="Avenir" w:cs="Avenir"/>
                <w:b/>
                <w:sz w:val="24"/>
                <w:szCs w:val="24"/>
              </w:rPr>
              <w:t>2021-2022</w:t>
            </w:r>
          </w:p>
        </w:tc>
        <w:tc>
          <w:tcPr>
            <w:tcW w:w="2469" w:type="dxa"/>
          </w:tcPr>
          <w:p w14:paraId="564017D8" w14:textId="159F3F08" w:rsidR="00E367D5" w:rsidRDefault="00E367D5" w:rsidP="00E367D5">
            <w:pPr>
              <w:rPr>
                <w:rFonts w:ascii="Avenir" w:eastAsia="Avenir" w:hAnsi="Avenir" w:cs="Avenir"/>
                <w:b/>
                <w:sz w:val="24"/>
                <w:szCs w:val="24"/>
              </w:rPr>
            </w:pPr>
            <w:r>
              <w:rPr>
                <w:rFonts w:ascii="Avenir" w:eastAsia="Avenir" w:hAnsi="Avenir" w:cs="Avenir"/>
                <w:b/>
                <w:sz w:val="24"/>
                <w:szCs w:val="24"/>
              </w:rPr>
              <w:t>2022-2023</w:t>
            </w:r>
          </w:p>
        </w:tc>
      </w:tr>
      <w:tr w:rsidR="000553A6" w14:paraId="4929E0DC" w14:textId="77777777">
        <w:tc>
          <w:tcPr>
            <w:tcW w:w="2122" w:type="dxa"/>
          </w:tcPr>
          <w:p w14:paraId="621D7B23" w14:textId="77777777" w:rsidR="000553A6" w:rsidRDefault="00BF58E8">
            <w:pPr>
              <w:rPr>
                <w:rFonts w:ascii="Avenir" w:eastAsia="Avenir" w:hAnsi="Avenir" w:cs="Avenir"/>
                <w:b/>
                <w:sz w:val="24"/>
                <w:szCs w:val="24"/>
              </w:rPr>
            </w:pPr>
            <w:r>
              <w:rPr>
                <w:rFonts w:ascii="Avenir" w:eastAsia="Avenir" w:hAnsi="Avenir" w:cs="Avenir"/>
                <w:b/>
                <w:sz w:val="24"/>
                <w:szCs w:val="24"/>
              </w:rPr>
              <w:t>No. of Students appeared in the Board examination</w:t>
            </w:r>
          </w:p>
        </w:tc>
        <w:tc>
          <w:tcPr>
            <w:tcW w:w="1559" w:type="dxa"/>
          </w:tcPr>
          <w:p w14:paraId="2009E4EE" w14:textId="77777777" w:rsidR="000553A6" w:rsidRDefault="000553A6">
            <w:pPr>
              <w:rPr>
                <w:rFonts w:ascii="Avenir" w:eastAsia="Avenir" w:hAnsi="Avenir" w:cs="Avenir"/>
                <w:b/>
                <w:sz w:val="24"/>
                <w:szCs w:val="24"/>
              </w:rPr>
            </w:pPr>
          </w:p>
        </w:tc>
        <w:tc>
          <w:tcPr>
            <w:tcW w:w="2469" w:type="dxa"/>
          </w:tcPr>
          <w:p w14:paraId="36A03190" w14:textId="77777777" w:rsidR="000553A6" w:rsidRDefault="000553A6">
            <w:pPr>
              <w:rPr>
                <w:rFonts w:ascii="Avenir" w:eastAsia="Avenir" w:hAnsi="Avenir" w:cs="Avenir"/>
                <w:b/>
                <w:sz w:val="24"/>
                <w:szCs w:val="24"/>
              </w:rPr>
            </w:pPr>
          </w:p>
        </w:tc>
        <w:tc>
          <w:tcPr>
            <w:tcW w:w="2469" w:type="dxa"/>
          </w:tcPr>
          <w:p w14:paraId="3A9A3682" w14:textId="77777777" w:rsidR="000553A6" w:rsidRDefault="000553A6">
            <w:pPr>
              <w:rPr>
                <w:rFonts w:ascii="Avenir" w:eastAsia="Avenir" w:hAnsi="Avenir" w:cs="Avenir"/>
                <w:b/>
                <w:sz w:val="24"/>
                <w:szCs w:val="24"/>
              </w:rPr>
            </w:pPr>
          </w:p>
        </w:tc>
      </w:tr>
      <w:tr w:rsidR="000553A6" w14:paraId="352EF57B" w14:textId="77777777">
        <w:tc>
          <w:tcPr>
            <w:tcW w:w="2122" w:type="dxa"/>
          </w:tcPr>
          <w:p w14:paraId="66A42446" w14:textId="77777777" w:rsidR="000553A6" w:rsidRDefault="00BF58E8">
            <w:pPr>
              <w:rPr>
                <w:rFonts w:ascii="Avenir" w:eastAsia="Avenir" w:hAnsi="Avenir" w:cs="Avenir"/>
                <w:b/>
                <w:sz w:val="24"/>
                <w:szCs w:val="24"/>
              </w:rPr>
            </w:pPr>
            <w:r>
              <w:rPr>
                <w:rFonts w:ascii="Avenir" w:eastAsia="Avenir" w:hAnsi="Avenir" w:cs="Avenir"/>
                <w:b/>
                <w:sz w:val="24"/>
                <w:szCs w:val="24"/>
              </w:rPr>
              <w:t>Overall Percentage</w:t>
            </w:r>
          </w:p>
        </w:tc>
        <w:tc>
          <w:tcPr>
            <w:tcW w:w="1559" w:type="dxa"/>
          </w:tcPr>
          <w:p w14:paraId="42106ECA" w14:textId="77777777" w:rsidR="000553A6" w:rsidRDefault="000553A6">
            <w:pPr>
              <w:rPr>
                <w:rFonts w:ascii="Avenir" w:eastAsia="Avenir" w:hAnsi="Avenir" w:cs="Avenir"/>
                <w:b/>
                <w:sz w:val="24"/>
                <w:szCs w:val="24"/>
              </w:rPr>
            </w:pPr>
          </w:p>
        </w:tc>
        <w:tc>
          <w:tcPr>
            <w:tcW w:w="2469" w:type="dxa"/>
          </w:tcPr>
          <w:p w14:paraId="0B7721AA" w14:textId="77777777" w:rsidR="000553A6" w:rsidRDefault="000553A6">
            <w:pPr>
              <w:rPr>
                <w:rFonts w:ascii="Avenir" w:eastAsia="Avenir" w:hAnsi="Avenir" w:cs="Avenir"/>
                <w:b/>
                <w:sz w:val="24"/>
                <w:szCs w:val="24"/>
              </w:rPr>
            </w:pPr>
          </w:p>
        </w:tc>
        <w:tc>
          <w:tcPr>
            <w:tcW w:w="2469" w:type="dxa"/>
          </w:tcPr>
          <w:p w14:paraId="745327E8" w14:textId="77777777" w:rsidR="000553A6" w:rsidRDefault="000553A6">
            <w:pPr>
              <w:rPr>
                <w:rFonts w:ascii="Avenir" w:eastAsia="Avenir" w:hAnsi="Avenir" w:cs="Avenir"/>
                <w:b/>
                <w:sz w:val="24"/>
                <w:szCs w:val="24"/>
              </w:rPr>
            </w:pPr>
          </w:p>
        </w:tc>
      </w:tr>
      <w:tr w:rsidR="000553A6" w14:paraId="7A8C7AAF" w14:textId="77777777">
        <w:tc>
          <w:tcPr>
            <w:tcW w:w="2122" w:type="dxa"/>
          </w:tcPr>
          <w:p w14:paraId="658C2F72" w14:textId="77777777" w:rsidR="000553A6" w:rsidRDefault="00BF58E8">
            <w:pPr>
              <w:rPr>
                <w:rFonts w:ascii="Avenir" w:eastAsia="Avenir" w:hAnsi="Avenir" w:cs="Avenir"/>
                <w:b/>
                <w:sz w:val="24"/>
                <w:szCs w:val="24"/>
              </w:rPr>
            </w:pPr>
            <w:r>
              <w:rPr>
                <w:rFonts w:ascii="Avenir" w:eastAsia="Avenir" w:hAnsi="Avenir" w:cs="Avenir"/>
                <w:b/>
                <w:sz w:val="24"/>
                <w:szCs w:val="24"/>
              </w:rPr>
              <w:t>School Average</w:t>
            </w:r>
          </w:p>
        </w:tc>
        <w:tc>
          <w:tcPr>
            <w:tcW w:w="1559" w:type="dxa"/>
          </w:tcPr>
          <w:p w14:paraId="4E05185B" w14:textId="77777777" w:rsidR="000553A6" w:rsidRDefault="000553A6">
            <w:pPr>
              <w:rPr>
                <w:rFonts w:ascii="Avenir" w:eastAsia="Avenir" w:hAnsi="Avenir" w:cs="Avenir"/>
                <w:b/>
                <w:sz w:val="24"/>
                <w:szCs w:val="24"/>
              </w:rPr>
            </w:pPr>
          </w:p>
        </w:tc>
        <w:tc>
          <w:tcPr>
            <w:tcW w:w="2469" w:type="dxa"/>
          </w:tcPr>
          <w:p w14:paraId="34844323" w14:textId="77777777" w:rsidR="000553A6" w:rsidRDefault="000553A6">
            <w:pPr>
              <w:rPr>
                <w:rFonts w:ascii="Avenir" w:eastAsia="Avenir" w:hAnsi="Avenir" w:cs="Avenir"/>
                <w:b/>
                <w:sz w:val="24"/>
                <w:szCs w:val="24"/>
              </w:rPr>
            </w:pPr>
          </w:p>
        </w:tc>
        <w:tc>
          <w:tcPr>
            <w:tcW w:w="2469" w:type="dxa"/>
          </w:tcPr>
          <w:p w14:paraId="511054A7" w14:textId="77777777" w:rsidR="000553A6" w:rsidRDefault="000553A6">
            <w:pPr>
              <w:rPr>
                <w:rFonts w:ascii="Avenir" w:eastAsia="Avenir" w:hAnsi="Avenir" w:cs="Avenir"/>
                <w:b/>
                <w:sz w:val="24"/>
                <w:szCs w:val="24"/>
              </w:rPr>
            </w:pPr>
          </w:p>
        </w:tc>
      </w:tr>
      <w:tr w:rsidR="000553A6" w14:paraId="689CDFF5" w14:textId="77777777">
        <w:tc>
          <w:tcPr>
            <w:tcW w:w="2122" w:type="dxa"/>
          </w:tcPr>
          <w:p w14:paraId="7A4B7A9D" w14:textId="77777777" w:rsidR="000553A6" w:rsidRDefault="00BF58E8">
            <w:pPr>
              <w:rPr>
                <w:rFonts w:ascii="Avenir" w:eastAsia="Avenir" w:hAnsi="Avenir" w:cs="Avenir"/>
                <w:b/>
                <w:sz w:val="24"/>
                <w:szCs w:val="24"/>
              </w:rPr>
            </w:pPr>
            <w:r>
              <w:rPr>
                <w:rFonts w:ascii="Avenir" w:eastAsia="Avenir" w:hAnsi="Avenir" w:cs="Avenir"/>
                <w:b/>
                <w:sz w:val="24"/>
                <w:szCs w:val="24"/>
              </w:rPr>
              <w:t>No. of Ranks holders if any</w:t>
            </w:r>
          </w:p>
        </w:tc>
        <w:tc>
          <w:tcPr>
            <w:tcW w:w="1559" w:type="dxa"/>
          </w:tcPr>
          <w:p w14:paraId="3CABE0BB" w14:textId="77777777" w:rsidR="000553A6" w:rsidRDefault="000553A6">
            <w:pPr>
              <w:rPr>
                <w:rFonts w:ascii="Avenir" w:eastAsia="Avenir" w:hAnsi="Avenir" w:cs="Avenir"/>
                <w:b/>
                <w:sz w:val="24"/>
                <w:szCs w:val="24"/>
              </w:rPr>
            </w:pPr>
          </w:p>
        </w:tc>
        <w:tc>
          <w:tcPr>
            <w:tcW w:w="2469" w:type="dxa"/>
          </w:tcPr>
          <w:p w14:paraId="28D93DFA" w14:textId="77777777" w:rsidR="000553A6" w:rsidRDefault="000553A6">
            <w:pPr>
              <w:rPr>
                <w:rFonts w:ascii="Avenir" w:eastAsia="Avenir" w:hAnsi="Avenir" w:cs="Avenir"/>
                <w:b/>
                <w:sz w:val="24"/>
                <w:szCs w:val="24"/>
              </w:rPr>
            </w:pPr>
          </w:p>
        </w:tc>
        <w:tc>
          <w:tcPr>
            <w:tcW w:w="2469" w:type="dxa"/>
          </w:tcPr>
          <w:p w14:paraId="312B63B5" w14:textId="77777777" w:rsidR="000553A6" w:rsidRDefault="000553A6">
            <w:pPr>
              <w:rPr>
                <w:rFonts w:ascii="Avenir" w:eastAsia="Avenir" w:hAnsi="Avenir" w:cs="Avenir"/>
                <w:b/>
                <w:sz w:val="24"/>
                <w:szCs w:val="24"/>
              </w:rPr>
            </w:pPr>
          </w:p>
        </w:tc>
      </w:tr>
    </w:tbl>
    <w:p w14:paraId="6548A599" w14:textId="77777777" w:rsidR="000553A6" w:rsidRDefault="000553A6">
      <w:pPr>
        <w:jc w:val="center"/>
        <w:rPr>
          <w:rFonts w:ascii="Avenir" w:eastAsia="Avenir" w:hAnsi="Avenir" w:cs="Avenir"/>
          <w:b/>
          <w:sz w:val="24"/>
          <w:szCs w:val="24"/>
        </w:rPr>
      </w:pPr>
    </w:p>
    <w:p w14:paraId="0E4F218F" w14:textId="77777777" w:rsidR="000553A6" w:rsidRDefault="00BF58E8">
      <w:pPr>
        <w:numPr>
          <w:ilvl w:val="0"/>
          <w:numId w:val="6"/>
        </w:numPr>
        <w:pBdr>
          <w:top w:val="nil"/>
          <w:left w:val="nil"/>
          <w:bottom w:val="nil"/>
          <w:right w:val="nil"/>
          <w:between w:val="nil"/>
        </w:pBdr>
        <w:spacing w:after="0"/>
        <w:rPr>
          <w:rFonts w:ascii="Avenir" w:eastAsia="Avenir" w:hAnsi="Avenir" w:cs="Avenir"/>
          <w:color w:val="000000"/>
          <w:sz w:val="24"/>
          <w:szCs w:val="24"/>
        </w:rPr>
      </w:pPr>
      <w:proofErr w:type="gramStart"/>
      <w:r>
        <w:rPr>
          <w:rFonts w:ascii="Avenir" w:eastAsia="Avenir" w:hAnsi="Avenir" w:cs="Avenir"/>
          <w:color w:val="000000"/>
          <w:sz w:val="24"/>
          <w:szCs w:val="24"/>
        </w:rPr>
        <w:t>Sports:-</w:t>
      </w:r>
      <w:proofErr w:type="gramEnd"/>
    </w:p>
    <w:p w14:paraId="0CC71EE1" w14:textId="1C3EBB02" w:rsidR="000553A6" w:rsidRDefault="006649F9">
      <w:pPr>
        <w:numPr>
          <w:ilvl w:val="0"/>
          <w:numId w:val="10"/>
        </w:numPr>
        <w:pBdr>
          <w:top w:val="nil"/>
          <w:left w:val="nil"/>
          <w:bottom w:val="nil"/>
          <w:right w:val="nil"/>
          <w:between w:val="nil"/>
        </w:pBdr>
        <w:spacing w:after="0"/>
        <w:rPr>
          <w:rFonts w:ascii="Avenir" w:eastAsia="Avenir" w:hAnsi="Avenir" w:cs="Avenir"/>
          <w:color w:val="000000"/>
          <w:sz w:val="24"/>
          <w:szCs w:val="24"/>
        </w:rPr>
      </w:pPr>
      <w:r>
        <w:rPr>
          <w:rFonts w:ascii="Avenir" w:eastAsia="Avenir" w:hAnsi="Avenir" w:cs="Avenir"/>
          <w:color w:val="000000"/>
          <w:sz w:val="24"/>
          <w:szCs w:val="24"/>
        </w:rPr>
        <w:t xml:space="preserve">No </w:t>
      </w:r>
      <w:proofErr w:type="gramStart"/>
      <w:r>
        <w:rPr>
          <w:rFonts w:ascii="Avenir" w:eastAsia="Avenir" w:hAnsi="Avenir" w:cs="Avenir"/>
          <w:color w:val="000000"/>
          <w:sz w:val="24"/>
          <w:szCs w:val="24"/>
        </w:rPr>
        <w:t xml:space="preserve">of </w:t>
      </w:r>
      <w:r w:rsidR="00BF58E8">
        <w:rPr>
          <w:rFonts w:ascii="Avenir" w:eastAsia="Avenir" w:hAnsi="Avenir" w:cs="Avenir"/>
          <w:color w:val="000000"/>
          <w:sz w:val="24"/>
          <w:szCs w:val="24"/>
        </w:rPr>
        <w:t xml:space="preserve"> Students</w:t>
      </w:r>
      <w:proofErr w:type="gramEnd"/>
      <w:r w:rsidR="00BF58E8">
        <w:rPr>
          <w:rFonts w:ascii="Avenir" w:eastAsia="Avenir" w:hAnsi="Avenir" w:cs="Avenir"/>
          <w:color w:val="000000"/>
          <w:sz w:val="24"/>
          <w:szCs w:val="24"/>
        </w:rPr>
        <w:t xml:space="preserve"> who </w:t>
      </w:r>
      <w:r>
        <w:rPr>
          <w:rFonts w:ascii="Avenir" w:eastAsia="Avenir" w:hAnsi="Avenir" w:cs="Avenir"/>
          <w:color w:val="000000"/>
          <w:sz w:val="24"/>
          <w:szCs w:val="24"/>
        </w:rPr>
        <w:t xml:space="preserve">have </w:t>
      </w:r>
      <w:r w:rsidR="00BF58E8">
        <w:rPr>
          <w:rFonts w:ascii="Avenir" w:eastAsia="Avenir" w:hAnsi="Avenir" w:cs="Avenir"/>
          <w:color w:val="000000"/>
          <w:sz w:val="24"/>
          <w:szCs w:val="24"/>
        </w:rPr>
        <w:t>participate</w:t>
      </w:r>
      <w:r>
        <w:rPr>
          <w:rFonts w:ascii="Avenir" w:eastAsia="Avenir" w:hAnsi="Avenir" w:cs="Avenir"/>
          <w:color w:val="000000"/>
          <w:sz w:val="24"/>
          <w:szCs w:val="24"/>
        </w:rPr>
        <w:t>d</w:t>
      </w:r>
      <w:r w:rsidR="00BF58E8">
        <w:rPr>
          <w:rFonts w:ascii="Avenir" w:eastAsia="Avenir" w:hAnsi="Avenir" w:cs="Avenir"/>
          <w:color w:val="000000"/>
          <w:sz w:val="24"/>
          <w:szCs w:val="24"/>
        </w:rPr>
        <w:t xml:space="preserve"> in </w:t>
      </w:r>
      <w:r>
        <w:rPr>
          <w:rFonts w:ascii="Avenir" w:eastAsia="Avenir" w:hAnsi="Avenir" w:cs="Avenir"/>
          <w:color w:val="000000"/>
          <w:sz w:val="24"/>
          <w:szCs w:val="24"/>
        </w:rPr>
        <w:t xml:space="preserve">interschool </w:t>
      </w:r>
      <w:r w:rsidR="00BF58E8">
        <w:rPr>
          <w:rFonts w:ascii="Avenir" w:eastAsia="Avenir" w:hAnsi="Avenir" w:cs="Avenir"/>
          <w:color w:val="000000"/>
          <w:sz w:val="24"/>
          <w:szCs w:val="24"/>
        </w:rPr>
        <w:t>sport activities: -</w:t>
      </w:r>
    </w:p>
    <w:p w14:paraId="4DF84C7E" w14:textId="5EEA9808" w:rsidR="000553A6" w:rsidRDefault="006649F9">
      <w:pPr>
        <w:numPr>
          <w:ilvl w:val="0"/>
          <w:numId w:val="3"/>
        </w:numPr>
        <w:pBdr>
          <w:top w:val="nil"/>
          <w:left w:val="nil"/>
          <w:bottom w:val="nil"/>
          <w:right w:val="nil"/>
          <w:between w:val="nil"/>
        </w:pBdr>
        <w:spacing w:after="0"/>
        <w:rPr>
          <w:rFonts w:ascii="Avenir" w:eastAsia="Avenir" w:hAnsi="Avenir" w:cs="Avenir"/>
          <w:color w:val="000000"/>
          <w:sz w:val="24"/>
          <w:szCs w:val="24"/>
        </w:rPr>
      </w:pPr>
      <w:r>
        <w:rPr>
          <w:rFonts w:ascii="Avenir" w:eastAsia="Avenir" w:hAnsi="Avenir" w:cs="Avenir"/>
          <w:color w:val="000000"/>
          <w:sz w:val="24"/>
          <w:szCs w:val="24"/>
        </w:rPr>
        <w:t xml:space="preserve">No of students – Individual based events </w:t>
      </w:r>
    </w:p>
    <w:tbl>
      <w:tblPr>
        <w:tblStyle w:val="TableGrid"/>
        <w:tblW w:w="0" w:type="auto"/>
        <w:tblInd w:w="1800" w:type="dxa"/>
        <w:tblLook w:val="04A0" w:firstRow="1" w:lastRow="0" w:firstColumn="1" w:lastColumn="0" w:noHBand="0" w:noVBand="1"/>
      </w:tblPr>
      <w:tblGrid>
        <w:gridCol w:w="812"/>
        <w:gridCol w:w="1906"/>
        <w:gridCol w:w="2307"/>
        <w:gridCol w:w="2191"/>
      </w:tblGrid>
      <w:tr w:rsidR="00242F4A" w14:paraId="2B377AE6" w14:textId="26D1AA26" w:rsidTr="00242F4A">
        <w:tc>
          <w:tcPr>
            <w:tcW w:w="812" w:type="dxa"/>
          </w:tcPr>
          <w:p w14:paraId="4887C0AC" w14:textId="404748C8" w:rsidR="00242F4A" w:rsidRDefault="00242F4A" w:rsidP="006649F9">
            <w:pPr>
              <w:rPr>
                <w:rFonts w:ascii="Avenir" w:eastAsia="Avenir" w:hAnsi="Avenir" w:cs="Avenir"/>
                <w:color w:val="000000"/>
                <w:sz w:val="24"/>
                <w:szCs w:val="24"/>
              </w:rPr>
            </w:pPr>
            <w:r>
              <w:rPr>
                <w:rFonts w:ascii="Avenir" w:eastAsia="Avenir" w:hAnsi="Avenir" w:cs="Avenir"/>
                <w:color w:val="000000"/>
                <w:sz w:val="24"/>
                <w:szCs w:val="24"/>
              </w:rPr>
              <w:t xml:space="preserve">Sl No </w:t>
            </w:r>
          </w:p>
        </w:tc>
        <w:tc>
          <w:tcPr>
            <w:tcW w:w="1906" w:type="dxa"/>
          </w:tcPr>
          <w:p w14:paraId="1AF75576" w14:textId="6671BD17" w:rsidR="00242F4A" w:rsidRDefault="00242F4A" w:rsidP="006649F9">
            <w:pPr>
              <w:rPr>
                <w:rFonts w:ascii="Avenir" w:eastAsia="Avenir" w:hAnsi="Avenir" w:cs="Avenir"/>
                <w:color w:val="000000"/>
                <w:sz w:val="24"/>
                <w:szCs w:val="24"/>
              </w:rPr>
            </w:pPr>
            <w:r>
              <w:rPr>
                <w:rFonts w:ascii="Avenir" w:eastAsia="Avenir" w:hAnsi="Avenir" w:cs="Avenir"/>
                <w:color w:val="000000"/>
                <w:sz w:val="24"/>
                <w:szCs w:val="24"/>
              </w:rPr>
              <w:t xml:space="preserve">No of Students </w:t>
            </w:r>
          </w:p>
        </w:tc>
        <w:tc>
          <w:tcPr>
            <w:tcW w:w="2307" w:type="dxa"/>
          </w:tcPr>
          <w:p w14:paraId="1D965494" w14:textId="30E672F7" w:rsidR="00242F4A" w:rsidRDefault="00242F4A" w:rsidP="006649F9">
            <w:pPr>
              <w:rPr>
                <w:rFonts w:ascii="Avenir" w:eastAsia="Avenir" w:hAnsi="Avenir" w:cs="Avenir"/>
                <w:color w:val="000000"/>
                <w:sz w:val="24"/>
                <w:szCs w:val="24"/>
              </w:rPr>
            </w:pPr>
            <w:r>
              <w:rPr>
                <w:rFonts w:ascii="Avenir" w:eastAsia="Avenir" w:hAnsi="Avenir" w:cs="Avenir"/>
                <w:color w:val="000000"/>
                <w:sz w:val="24"/>
                <w:szCs w:val="24"/>
              </w:rPr>
              <w:t xml:space="preserve">Name of the Event </w:t>
            </w:r>
          </w:p>
        </w:tc>
        <w:tc>
          <w:tcPr>
            <w:tcW w:w="2191" w:type="dxa"/>
          </w:tcPr>
          <w:p w14:paraId="54794507" w14:textId="10E40B1F" w:rsidR="00242F4A" w:rsidRDefault="00242F4A" w:rsidP="006649F9">
            <w:pPr>
              <w:rPr>
                <w:rFonts w:ascii="Avenir" w:eastAsia="Avenir" w:hAnsi="Avenir" w:cs="Avenir"/>
                <w:color w:val="000000"/>
                <w:sz w:val="24"/>
                <w:szCs w:val="24"/>
              </w:rPr>
            </w:pPr>
            <w:r>
              <w:rPr>
                <w:rFonts w:ascii="Avenir" w:eastAsia="Avenir" w:hAnsi="Avenir" w:cs="Avenir"/>
                <w:color w:val="000000"/>
                <w:sz w:val="24"/>
                <w:szCs w:val="24"/>
              </w:rPr>
              <w:t>Title of Inter-school Competition</w:t>
            </w:r>
          </w:p>
        </w:tc>
      </w:tr>
      <w:tr w:rsidR="00242F4A" w14:paraId="449D09F4" w14:textId="4B59F37C" w:rsidTr="00242F4A">
        <w:tc>
          <w:tcPr>
            <w:tcW w:w="812" w:type="dxa"/>
          </w:tcPr>
          <w:p w14:paraId="0A7287D3" w14:textId="77777777" w:rsidR="00242F4A" w:rsidRDefault="00242F4A" w:rsidP="006649F9">
            <w:pPr>
              <w:rPr>
                <w:rFonts w:ascii="Avenir" w:eastAsia="Avenir" w:hAnsi="Avenir" w:cs="Avenir"/>
                <w:color w:val="000000"/>
                <w:sz w:val="24"/>
                <w:szCs w:val="24"/>
              </w:rPr>
            </w:pPr>
          </w:p>
        </w:tc>
        <w:tc>
          <w:tcPr>
            <w:tcW w:w="1906" w:type="dxa"/>
          </w:tcPr>
          <w:p w14:paraId="66D15AF4" w14:textId="77777777" w:rsidR="00242F4A" w:rsidRDefault="00242F4A" w:rsidP="006649F9">
            <w:pPr>
              <w:rPr>
                <w:rFonts w:ascii="Avenir" w:eastAsia="Avenir" w:hAnsi="Avenir" w:cs="Avenir"/>
                <w:color w:val="000000"/>
                <w:sz w:val="24"/>
                <w:szCs w:val="24"/>
              </w:rPr>
            </w:pPr>
          </w:p>
        </w:tc>
        <w:tc>
          <w:tcPr>
            <w:tcW w:w="2307" w:type="dxa"/>
          </w:tcPr>
          <w:p w14:paraId="089B306A" w14:textId="77777777" w:rsidR="00242F4A" w:rsidRDefault="00242F4A" w:rsidP="006649F9">
            <w:pPr>
              <w:rPr>
                <w:rFonts w:ascii="Avenir" w:eastAsia="Avenir" w:hAnsi="Avenir" w:cs="Avenir"/>
                <w:color w:val="000000"/>
                <w:sz w:val="24"/>
                <w:szCs w:val="24"/>
              </w:rPr>
            </w:pPr>
          </w:p>
        </w:tc>
        <w:tc>
          <w:tcPr>
            <w:tcW w:w="2191" w:type="dxa"/>
          </w:tcPr>
          <w:p w14:paraId="54DEC2FF" w14:textId="77777777" w:rsidR="00242F4A" w:rsidRDefault="00242F4A" w:rsidP="006649F9">
            <w:pPr>
              <w:rPr>
                <w:rFonts w:ascii="Avenir" w:eastAsia="Avenir" w:hAnsi="Avenir" w:cs="Avenir"/>
                <w:color w:val="000000"/>
                <w:sz w:val="24"/>
                <w:szCs w:val="24"/>
              </w:rPr>
            </w:pPr>
          </w:p>
        </w:tc>
      </w:tr>
      <w:tr w:rsidR="00242F4A" w14:paraId="48B7AE5D" w14:textId="00EBA082" w:rsidTr="00242F4A">
        <w:tc>
          <w:tcPr>
            <w:tcW w:w="812" w:type="dxa"/>
          </w:tcPr>
          <w:p w14:paraId="152BD911" w14:textId="77777777" w:rsidR="00242F4A" w:rsidRDefault="00242F4A" w:rsidP="006649F9">
            <w:pPr>
              <w:rPr>
                <w:rFonts w:ascii="Avenir" w:eastAsia="Avenir" w:hAnsi="Avenir" w:cs="Avenir"/>
                <w:color w:val="000000"/>
                <w:sz w:val="24"/>
                <w:szCs w:val="24"/>
              </w:rPr>
            </w:pPr>
          </w:p>
        </w:tc>
        <w:tc>
          <w:tcPr>
            <w:tcW w:w="1906" w:type="dxa"/>
          </w:tcPr>
          <w:p w14:paraId="4E332429" w14:textId="77777777" w:rsidR="00242F4A" w:rsidRDefault="00242F4A" w:rsidP="006649F9">
            <w:pPr>
              <w:rPr>
                <w:rFonts w:ascii="Avenir" w:eastAsia="Avenir" w:hAnsi="Avenir" w:cs="Avenir"/>
                <w:color w:val="000000"/>
                <w:sz w:val="24"/>
                <w:szCs w:val="24"/>
              </w:rPr>
            </w:pPr>
          </w:p>
        </w:tc>
        <w:tc>
          <w:tcPr>
            <w:tcW w:w="2307" w:type="dxa"/>
          </w:tcPr>
          <w:p w14:paraId="1AFF2192" w14:textId="77777777" w:rsidR="00242F4A" w:rsidRDefault="00242F4A" w:rsidP="006649F9">
            <w:pPr>
              <w:rPr>
                <w:rFonts w:ascii="Avenir" w:eastAsia="Avenir" w:hAnsi="Avenir" w:cs="Avenir"/>
                <w:color w:val="000000"/>
                <w:sz w:val="24"/>
                <w:szCs w:val="24"/>
              </w:rPr>
            </w:pPr>
          </w:p>
        </w:tc>
        <w:tc>
          <w:tcPr>
            <w:tcW w:w="2191" w:type="dxa"/>
          </w:tcPr>
          <w:p w14:paraId="6A7955F8" w14:textId="77777777" w:rsidR="00242F4A" w:rsidRDefault="00242F4A" w:rsidP="006649F9">
            <w:pPr>
              <w:rPr>
                <w:rFonts w:ascii="Avenir" w:eastAsia="Avenir" w:hAnsi="Avenir" w:cs="Avenir"/>
                <w:color w:val="000000"/>
                <w:sz w:val="24"/>
                <w:szCs w:val="24"/>
              </w:rPr>
            </w:pPr>
          </w:p>
        </w:tc>
      </w:tr>
    </w:tbl>
    <w:p w14:paraId="6B72BFBD" w14:textId="5188DF74" w:rsidR="006649F9" w:rsidRDefault="006649F9" w:rsidP="006649F9">
      <w:pPr>
        <w:pBdr>
          <w:top w:val="nil"/>
          <w:left w:val="nil"/>
          <w:bottom w:val="nil"/>
          <w:right w:val="nil"/>
          <w:between w:val="nil"/>
        </w:pBdr>
        <w:spacing w:after="0"/>
        <w:ind w:left="1800"/>
        <w:rPr>
          <w:rFonts w:ascii="Avenir" w:eastAsia="Avenir" w:hAnsi="Avenir" w:cs="Avenir"/>
          <w:color w:val="000000"/>
          <w:sz w:val="24"/>
          <w:szCs w:val="24"/>
        </w:rPr>
      </w:pPr>
      <w:r>
        <w:rPr>
          <w:rFonts w:ascii="Avenir" w:eastAsia="Avenir" w:hAnsi="Avenir" w:cs="Avenir"/>
          <w:color w:val="000000"/>
          <w:sz w:val="24"/>
          <w:szCs w:val="24"/>
        </w:rPr>
        <w:t xml:space="preserve">Expand table to the extent required </w:t>
      </w:r>
    </w:p>
    <w:p w14:paraId="0AF1541D" w14:textId="77777777" w:rsidR="00242F4A" w:rsidRDefault="00242F4A" w:rsidP="006649F9">
      <w:pPr>
        <w:pBdr>
          <w:top w:val="nil"/>
          <w:left w:val="nil"/>
          <w:bottom w:val="nil"/>
          <w:right w:val="nil"/>
          <w:between w:val="nil"/>
        </w:pBdr>
        <w:spacing w:after="0"/>
        <w:ind w:left="1800"/>
        <w:rPr>
          <w:rFonts w:ascii="Avenir" w:eastAsia="Avenir" w:hAnsi="Avenir" w:cs="Avenir"/>
          <w:color w:val="000000"/>
          <w:sz w:val="24"/>
          <w:szCs w:val="24"/>
        </w:rPr>
      </w:pPr>
    </w:p>
    <w:p w14:paraId="499B64CD" w14:textId="3EC18FCB" w:rsidR="000553A6" w:rsidRDefault="006649F9">
      <w:pPr>
        <w:numPr>
          <w:ilvl w:val="0"/>
          <w:numId w:val="3"/>
        </w:numPr>
        <w:pBdr>
          <w:top w:val="nil"/>
          <w:left w:val="nil"/>
          <w:bottom w:val="nil"/>
          <w:right w:val="nil"/>
          <w:between w:val="nil"/>
        </w:pBdr>
        <w:spacing w:after="0"/>
        <w:rPr>
          <w:rFonts w:ascii="Avenir" w:eastAsia="Avenir" w:hAnsi="Avenir" w:cs="Avenir"/>
          <w:color w:val="000000"/>
          <w:sz w:val="24"/>
          <w:szCs w:val="24"/>
        </w:rPr>
      </w:pPr>
      <w:r>
        <w:rPr>
          <w:rFonts w:ascii="Avenir" w:eastAsia="Avenir" w:hAnsi="Avenir" w:cs="Avenir"/>
          <w:color w:val="000000"/>
          <w:sz w:val="24"/>
          <w:szCs w:val="24"/>
        </w:rPr>
        <w:t xml:space="preserve">No of Teams – Team based events </w:t>
      </w:r>
    </w:p>
    <w:tbl>
      <w:tblPr>
        <w:tblStyle w:val="TableGrid"/>
        <w:tblW w:w="0" w:type="auto"/>
        <w:tblInd w:w="1800" w:type="dxa"/>
        <w:tblLook w:val="04A0" w:firstRow="1" w:lastRow="0" w:firstColumn="1" w:lastColumn="0" w:noHBand="0" w:noVBand="1"/>
      </w:tblPr>
      <w:tblGrid>
        <w:gridCol w:w="712"/>
        <w:gridCol w:w="2019"/>
        <w:gridCol w:w="2133"/>
        <w:gridCol w:w="2352"/>
      </w:tblGrid>
      <w:tr w:rsidR="00242F4A" w14:paraId="16ECDF8D" w14:textId="07EC4EB0" w:rsidTr="00242F4A">
        <w:tc>
          <w:tcPr>
            <w:tcW w:w="712" w:type="dxa"/>
          </w:tcPr>
          <w:p w14:paraId="461B843A" w14:textId="77777777" w:rsidR="00242F4A" w:rsidRDefault="00242F4A" w:rsidP="005A113A">
            <w:pPr>
              <w:rPr>
                <w:rFonts w:ascii="Avenir" w:eastAsia="Avenir" w:hAnsi="Avenir" w:cs="Avenir"/>
                <w:color w:val="000000"/>
                <w:sz w:val="24"/>
                <w:szCs w:val="24"/>
              </w:rPr>
            </w:pPr>
            <w:r>
              <w:rPr>
                <w:rFonts w:ascii="Avenir" w:eastAsia="Avenir" w:hAnsi="Avenir" w:cs="Avenir"/>
                <w:color w:val="000000"/>
                <w:sz w:val="24"/>
                <w:szCs w:val="24"/>
              </w:rPr>
              <w:t xml:space="preserve">Sl No </w:t>
            </w:r>
          </w:p>
        </w:tc>
        <w:tc>
          <w:tcPr>
            <w:tcW w:w="2019" w:type="dxa"/>
          </w:tcPr>
          <w:p w14:paraId="28AC7D0A" w14:textId="5A17A3F7" w:rsidR="00242F4A" w:rsidRDefault="00242F4A" w:rsidP="005A113A">
            <w:pPr>
              <w:rPr>
                <w:rFonts w:ascii="Avenir" w:eastAsia="Avenir" w:hAnsi="Avenir" w:cs="Avenir"/>
                <w:color w:val="000000"/>
                <w:sz w:val="24"/>
                <w:szCs w:val="24"/>
              </w:rPr>
            </w:pPr>
            <w:r>
              <w:rPr>
                <w:rFonts w:ascii="Avenir" w:eastAsia="Avenir" w:hAnsi="Avenir" w:cs="Avenir"/>
                <w:color w:val="000000"/>
                <w:sz w:val="24"/>
                <w:szCs w:val="24"/>
              </w:rPr>
              <w:t xml:space="preserve">No of Teams </w:t>
            </w:r>
          </w:p>
        </w:tc>
        <w:tc>
          <w:tcPr>
            <w:tcW w:w="2133" w:type="dxa"/>
          </w:tcPr>
          <w:p w14:paraId="7C45A58C" w14:textId="77777777" w:rsidR="00242F4A" w:rsidRDefault="00242F4A" w:rsidP="005A113A">
            <w:pPr>
              <w:rPr>
                <w:rFonts w:ascii="Avenir" w:eastAsia="Avenir" w:hAnsi="Avenir" w:cs="Avenir"/>
                <w:color w:val="000000"/>
                <w:sz w:val="24"/>
                <w:szCs w:val="24"/>
              </w:rPr>
            </w:pPr>
            <w:r>
              <w:rPr>
                <w:rFonts w:ascii="Avenir" w:eastAsia="Avenir" w:hAnsi="Avenir" w:cs="Avenir"/>
                <w:color w:val="000000"/>
                <w:sz w:val="24"/>
                <w:szCs w:val="24"/>
              </w:rPr>
              <w:t xml:space="preserve">Name of the Event </w:t>
            </w:r>
          </w:p>
        </w:tc>
        <w:tc>
          <w:tcPr>
            <w:tcW w:w="2352" w:type="dxa"/>
          </w:tcPr>
          <w:p w14:paraId="0F936C0A" w14:textId="6D8F3B86" w:rsidR="00242F4A" w:rsidRDefault="00242F4A" w:rsidP="005A113A">
            <w:pPr>
              <w:rPr>
                <w:rFonts w:ascii="Avenir" w:eastAsia="Avenir" w:hAnsi="Avenir" w:cs="Avenir"/>
                <w:color w:val="000000"/>
                <w:sz w:val="24"/>
                <w:szCs w:val="24"/>
              </w:rPr>
            </w:pPr>
            <w:r>
              <w:rPr>
                <w:rFonts w:ascii="Avenir" w:eastAsia="Avenir" w:hAnsi="Avenir" w:cs="Avenir"/>
                <w:color w:val="000000"/>
                <w:sz w:val="24"/>
                <w:szCs w:val="24"/>
              </w:rPr>
              <w:t xml:space="preserve">Title of Inter-school Competition </w:t>
            </w:r>
          </w:p>
        </w:tc>
      </w:tr>
      <w:tr w:rsidR="00242F4A" w14:paraId="61CEF923" w14:textId="25A474A8" w:rsidTr="00242F4A">
        <w:tc>
          <w:tcPr>
            <w:tcW w:w="712" w:type="dxa"/>
          </w:tcPr>
          <w:p w14:paraId="1848E916" w14:textId="77777777" w:rsidR="00242F4A" w:rsidRDefault="00242F4A" w:rsidP="005A113A">
            <w:pPr>
              <w:rPr>
                <w:rFonts w:ascii="Avenir" w:eastAsia="Avenir" w:hAnsi="Avenir" w:cs="Avenir"/>
                <w:color w:val="000000"/>
                <w:sz w:val="24"/>
                <w:szCs w:val="24"/>
              </w:rPr>
            </w:pPr>
          </w:p>
        </w:tc>
        <w:tc>
          <w:tcPr>
            <w:tcW w:w="2019" w:type="dxa"/>
          </w:tcPr>
          <w:p w14:paraId="4022A1B2" w14:textId="77777777" w:rsidR="00242F4A" w:rsidRDefault="00242F4A" w:rsidP="005A113A">
            <w:pPr>
              <w:rPr>
                <w:rFonts w:ascii="Avenir" w:eastAsia="Avenir" w:hAnsi="Avenir" w:cs="Avenir"/>
                <w:color w:val="000000"/>
                <w:sz w:val="24"/>
                <w:szCs w:val="24"/>
              </w:rPr>
            </w:pPr>
          </w:p>
        </w:tc>
        <w:tc>
          <w:tcPr>
            <w:tcW w:w="2133" w:type="dxa"/>
          </w:tcPr>
          <w:p w14:paraId="0BA2060E" w14:textId="77777777" w:rsidR="00242F4A" w:rsidRDefault="00242F4A" w:rsidP="005A113A">
            <w:pPr>
              <w:rPr>
                <w:rFonts w:ascii="Avenir" w:eastAsia="Avenir" w:hAnsi="Avenir" w:cs="Avenir"/>
                <w:color w:val="000000"/>
                <w:sz w:val="24"/>
                <w:szCs w:val="24"/>
              </w:rPr>
            </w:pPr>
          </w:p>
        </w:tc>
        <w:tc>
          <w:tcPr>
            <w:tcW w:w="2352" w:type="dxa"/>
          </w:tcPr>
          <w:p w14:paraId="311C0D46" w14:textId="77777777" w:rsidR="00242F4A" w:rsidRDefault="00242F4A" w:rsidP="005A113A">
            <w:pPr>
              <w:rPr>
                <w:rFonts w:ascii="Avenir" w:eastAsia="Avenir" w:hAnsi="Avenir" w:cs="Avenir"/>
                <w:color w:val="000000"/>
                <w:sz w:val="24"/>
                <w:szCs w:val="24"/>
              </w:rPr>
            </w:pPr>
          </w:p>
        </w:tc>
      </w:tr>
      <w:tr w:rsidR="00242F4A" w14:paraId="5D2ED240" w14:textId="1C3611C5" w:rsidTr="00242F4A">
        <w:tc>
          <w:tcPr>
            <w:tcW w:w="712" w:type="dxa"/>
          </w:tcPr>
          <w:p w14:paraId="5C389A71" w14:textId="77777777" w:rsidR="00242F4A" w:rsidRDefault="00242F4A" w:rsidP="005A113A">
            <w:pPr>
              <w:rPr>
                <w:rFonts w:ascii="Avenir" w:eastAsia="Avenir" w:hAnsi="Avenir" w:cs="Avenir"/>
                <w:color w:val="000000"/>
                <w:sz w:val="24"/>
                <w:szCs w:val="24"/>
              </w:rPr>
            </w:pPr>
          </w:p>
        </w:tc>
        <w:tc>
          <w:tcPr>
            <w:tcW w:w="2019" w:type="dxa"/>
          </w:tcPr>
          <w:p w14:paraId="0289BC05" w14:textId="77777777" w:rsidR="00242F4A" w:rsidRDefault="00242F4A" w:rsidP="005A113A">
            <w:pPr>
              <w:rPr>
                <w:rFonts w:ascii="Avenir" w:eastAsia="Avenir" w:hAnsi="Avenir" w:cs="Avenir"/>
                <w:color w:val="000000"/>
                <w:sz w:val="24"/>
                <w:szCs w:val="24"/>
              </w:rPr>
            </w:pPr>
          </w:p>
        </w:tc>
        <w:tc>
          <w:tcPr>
            <w:tcW w:w="2133" w:type="dxa"/>
          </w:tcPr>
          <w:p w14:paraId="78FEAC8F" w14:textId="77777777" w:rsidR="00242F4A" w:rsidRDefault="00242F4A" w:rsidP="005A113A">
            <w:pPr>
              <w:rPr>
                <w:rFonts w:ascii="Avenir" w:eastAsia="Avenir" w:hAnsi="Avenir" w:cs="Avenir"/>
                <w:color w:val="000000"/>
                <w:sz w:val="24"/>
                <w:szCs w:val="24"/>
              </w:rPr>
            </w:pPr>
          </w:p>
        </w:tc>
        <w:tc>
          <w:tcPr>
            <w:tcW w:w="2352" w:type="dxa"/>
          </w:tcPr>
          <w:p w14:paraId="61547626" w14:textId="77777777" w:rsidR="00242F4A" w:rsidRDefault="00242F4A" w:rsidP="005A113A">
            <w:pPr>
              <w:rPr>
                <w:rFonts w:ascii="Avenir" w:eastAsia="Avenir" w:hAnsi="Avenir" w:cs="Avenir"/>
                <w:color w:val="000000"/>
                <w:sz w:val="24"/>
                <w:szCs w:val="24"/>
              </w:rPr>
            </w:pPr>
          </w:p>
        </w:tc>
      </w:tr>
    </w:tbl>
    <w:p w14:paraId="4095E542" w14:textId="77777777" w:rsidR="00242F4A" w:rsidRDefault="00242F4A" w:rsidP="00242F4A">
      <w:pPr>
        <w:pBdr>
          <w:top w:val="nil"/>
          <w:left w:val="nil"/>
          <w:bottom w:val="nil"/>
          <w:right w:val="nil"/>
          <w:between w:val="nil"/>
        </w:pBdr>
        <w:spacing w:after="0"/>
        <w:ind w:left="1800"/>
        <w:rPr>
          <w:rFonts w:ascii="Avenir" w:eastAsia="Avenir" w:hAnsi="Avenir" w:cs="Avenir"/>
          <w:color w:val="000000"/>
          <w:sz w:val="24"/>
          <w:szCs w:val="24"/>
        </w:rPr>
      </w:pPr>
      <w:r>
        <w:rPr>
          <w:rFonts w:ascii="Avenir" w:eastAsia="Avenir" w:hAnsi="Avenir" w:cs="Avenir"/>
          <w:color w:val="000000"/>
          <w:sz w:val="24"/>
          <w:szCs w:val="24"/>
        </w:rPr>
        <w:t xml:space="preserve">Expand table to the extent required </w:t>
      </w:r>
    </w:p>
    <w:p w14:paraId="22B62ABA" w14:textId="4191DC17" w:rsidR="006649F9" w:rsidRDefault="006649F9" w:rsidP="006649F9">
      <w:pPr>
        <w:pBdr>
          <w:top w:val="nil"/>
          <w:left w:val="nil"/>
          <w:bottom w:val="nil"/>
          <w:right w:val="nil"/>
          <w:between w:val="nil"/>
        </w:pBdr>
        <w:spacing w:after="0"/>
        <w:rPr>
          <w:rFonts w:ascii="Avenir" w:eastAsia="Avenir" w:hAnsi="Avenir" w:cs="Avenir"/>
          <w:color w:val="000000"/>
          <w:sz w:val="24"/>
          <w:szCs w:val="24"/>
        </w:rPr>
      </w:pPr>
    </w:p>
    <w:p w14:paraId="7D6FB537" w14:textId="77777777" w:rsidR="000553A6" w:rsidRDefault="00BF58E8">
      <w:pPr>
        <w:rPr>
          <w:rFonts w:ascii="Avenir" w:eastAsia="Avenir" w:hAnsi="Avenir" w:cs="Avenir"/>
          <w:b/>
          <w:sz w:val="24"/>
          <w:szCs w:val="24"/>
        </w:rPr>
      </w:pPr>
      <w:r>
        <w:rPr>
          <w:rFonts w:ascii="Avenir" w:eastAsia="Avenir" w:hAnsi="Avenir" w:cs="Avenir"/>
          <w:b/>
          <w:sz w:val="24"/>
          <w:szCs w:val="24"/>
        </w:rPr>
        <w:t>Awardees at State/National Level</w:t>
      </w:r>
    </w:p>
    <w:p w14:paraId="4187FC30" w14:textId="77777777" w:rsidR="000553A6" w:rsidRDefault="000553A6">
      <w:pPr>
        <w:pBdr>
          <w:top w:val="nil"/>
          <w:left w:val="nil"/>
          <w:bottom w:val="nil"/>
          <w:right w:val="nil"/>
          <w:between w:val="nil"/>
        </w:pBdr>
        <w:ind w:left="720"/>
        <w:rPr>
          <w:rFonts w:ascii="Avenir" w:eastAsia="Avenir" w:hAnsi="Avenir" w:cs="Avenir"/>
          <w:b/>
          <w:color w:val="000000"/>
          <w:sz w:val="24"/>
          <w:szCs w:val="24"/>
        </w:rPr>
      </w:pPr>
    </w:p>
    <w:tbl>
      <w:tblPr>
        <w:tblStyle w:val="af1"/>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2068"/>
        <w:gridCol w:w="2126"/>
        <w:gridCol w:w="2408"/>
      </w:tblGrid>
      <w:tr w:rsidR="000553A6" w14:paraId="7F421AA0" w14:textId="77777777">
        <w:tc>
          <w:tcPr>
            <w:tcW w:w="2045" w:type="dxa"/>
          </w:tcPr>
          <w:p w14:paraId="18E284FF" w14:textId="77777777" w:rsidR="000553A6" w:rsidRDefault="00BF58E8">
            <w:pPr>
              <w:pBdr>
                <w:top w:val="nil"/>
                <w:left w:val="nil"/>
                <w:bottom w:val="nil"/>
                <w:right w:val="nil"/>
                <w:between w:val="nil"/>
              </w:pBdr>
              <w:spacing w:after="200" w:line="276" w:lineRule="auto"/>
              <w:rPr>
                <w:rFonts w:ascii="Avenir" w:eastAsia="Avenir" w:hAnsi="Avenir" w:cs="Avenir"/>
                <w:b/>
                <w:color w:val="000000"/>
                <w:sz w:val="24"/>
                <w:szCs w:val="24"/>
              </w:rPr>
            </w:pPr>
            <w:r>
              <w:rPr>
                <w:rFonts w:ascii="Avenir" w:eastAsia="Avenir" w:hAnsi="Avenir" w:cs="Avenir"/>
                <w:b/>
                <w:color w:val="000000"/>
                <w:sz w:val="24"/>
                <w:szCs w:val="24"/>
              </w:rPr>
              <w:t>SL. No.</w:t>
            </w:r>
          </w:p>
        </w:tc>
        <w:tc>
          <w:tcPr>
            <w:tcW w:w="2068" w:type="dxa"/>
          </w:tcPr>
          <w:p w14:paraId="4514F005" w14:textId="77777777" w:rsidR="000553A6" w:rsidRDefault="00BF58E8">
            <w:pPr>
              <w:pBdr>
                <w:top w:val="nil"/>
                <w:left w:val="nil"/>
                <w:bottom w:val="nil"/>
                <w:right w:val="nil"/>
                <w:between w:val="nil"/>
              </w:pBdr>
              <w:spacing w:after="200" w:line="276" w:lineRule="auto"/>
              <w:rPr>
                <w:rFonts w:ascii="Avenir" w:eastAsia="Avenir" w:hAnsi="Avenir" w:cs="Avenir"/>
                <w:b/>
                <w:color w:val="000000"/>
                <w:sz w:val="24"/>
                <w:szCs w:val="24"/>
              </w:rPr>
            </w:pPr>
            <w:r>
              <w:rPr>
                <w:rFonts w:ascii="Avenir" w:eastAsia="Avenir" w:hAnsi="Avenir" w:cs="Avenir"/>
                <w:b/>
                <w:color w:val="000000"/>
                <w:sz w:val="24"/>
                <w:szCs w:val="24"/>
              </w:rPr>
              <w:t>Sport</w:t>
            </w:r>
          </w:p>
        </w:tc>
        <w:tc>
          <w:tcPr>
            <w:tcW w:w="2126" w:type="dxa"/>
          </w:tcPr>
          <w:p w14:paraId="4F48D14C" w14:textId="77777777" w:rsidR="000553A6" w:rsidRDefault="00BF58E8">
            <w:pPr>
              <w:pBdr>
                <w:top w:val="nil"/>
                <w:left w:val="nil"/>
                <w:bottom w:val="nil"/>
                <w:right w:val="nil"/>
                <w:between w:val="nil"/>
              </w:pBdr>
              <w:spacing w:after="200" w:line="276" w:lineRule="auto"/>
              <w:rPr>
                <w:rFonts w:ascii="Avenir" w:eastAsia="Avenir" w:hAnsi="Avenir" w:cs="Avenir"/>
                <w:b/>
                <w:color w:val="000000"/>
                <w:sz w:val="24"/>
                <w:szCs w:val="24"/>
              </w:rPr>
            </w:pPr>
            <w:r>
              <w:rPr>
                <w:rFonts w:ascii="Avenir" w:eastAsia="Avenir" w:hAnsi="Avenir" w:cs="Avenir"/>
                <w:b/>
                <w:color w:val="000000"/>
                <w:sz w:val="24"/>
                <w:szCs w:val="24"/>
              </w:rPr>
              <w:t>Award Conferred</w:t>
            </w:r>
          </w:p>
        </w:tc>
        <w:tc>
          <w:tcPr>
            <w:tcW w:w="2408" w:type="dxa"/>
          </w:tcPr>
          <w:p w14:paraId="37923683" w14:textId="77777777" w:rsidR="000553A6" w:rsidRDefault="00BF58E8">
            <w:pPr>
              <w:pBdr>
                <w:top w:val="nil"/>
                <w:left w:val="nil"/>
                <w:bottom w:val="nil"/>
                <w:right w:val="nil"/>
                <w:between w:val="nil"/>
              </w:pBdr>
              <w:spacing w:after="200" w:line="276" w:lineRule="auto"/>
              <w:ind w:right="-463"/>
              <w:rPr>
                <w:rFonts w:ascii="Avenir" w:eastAsia="Avenir" w:hAnsi="Avenir" w:cs="Avenir"/>
                <w:b/>
                <w:color w:val="000000"/>
                <w:sz w:val="24"/>
                <w:szCs w:val="24"/>
              </w:rPr>
            </w:pPr>
            <w:r>
              <w:rPr>
                <w:rFonts w:ascii="Avenir" w:eastAsia="Avenir" w:hAnsi="Avenir" w:cs="Avenir"/>
                <w:b/>
                <w:color w:val="000000"/>
                <w:sz w:val="24"/>
                <w:szCs w:val="24"/>
              </w:rPr>
              <w:t>Year</w:t>
            </w:r>
          </w:p>
        </w:tc>
      </w:tr>
      <w:tr w:rsidR="000553A6" w14:paraId="7BFB16BF" w14:textId="77777777">
        <w:tc>
          <w:tcPr>
            <w:tcW w:w="2045" w:type="dxa"/>
          </w:tcPr>
          <w:p w14:paraId="26046091"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068" w:type="dxa"/>
          </w:tcPr>
          <w:p w14:paraId="10F958A5"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126" w:type="dxa"/>
          </w:tcPr>
          <w:p w14:paraId="48CA6DBC"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408" w:type="dxa"/>
          </w:tcPr>
          <w:p w14:paraId="18E09D31"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r>
      <w:tr w:rsidR="000553A6" w14:paraId="2F6ECEDA" w14:textId="77777777">
        <w:tc>
          <w:tcPr>
            <w:tcW w:w="2045" w:type="dxa"/>
          </w:tcPr>
          <w:p w14:paraId="6AA49532"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068" w:type="dxa"/>
          </w:tcPr>
          <w:p w14:paraId="46FC8A16"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126" w:type="dxa"/>
          </w:tcPr>
          <w:p w14:paraId="614A4F8C"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408" w:type="dxa"/>
          </w:tcPr>
          <w:p w14:paraId="7ADA9ABA"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r>
      <w:tr w:rsidR="000553A6" w14:paraId="7C043FD3" w14:textId="77777777">
        <w:tc>
          <w:tcPr>
            <w:tcW w:w="2045" w:type="dxa"/>
          </w:tcPr>
          <w:p w14:paraId="49024FA5"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068" w:type="dxa"/>
          </w:tcPr>
          <w:p w14:paraId="78B64D99"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126" w:type="dxa"/>
          </w:tcPr>
          <w:p w14:paraId="04CBCC90"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408" w:type="dxa"/>
          </w:tcPr>
          <w:p w14:paraId="19736C08"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r>
      <w:tr w:rsidR="000553A6" w14:paraId="1F54C83E" w14:textId="77777777">
        <w:tc>
          <w:tcPr>
            <w:tcW w:w="2045" w:type="dxa"/>
          </w:tcPr>
          <w:p w14:paraId="4A118873"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068" w:type="dxa"/>
          </w:tcPr>
          <w:p w14:paraId="1DAC74ED"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126" w:type="dxa"/>
          </w:tcPr>
          <w:p w14:paraId="7C0E7712"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408" w:type="dxa"/>
          </w:tcPr>
          <w:p w14:paraId="51FAD89C" w14:textId="77777777" w:rsidR="000553A6" w:rsidRDefault="000553A6">
            <w:pPr>
              <w:pBdr>
                <w:top w:val="nil"/>
                <w:left w:val="nil"/>
                <w:bottom w:val="nil"/>
                <w:right w:val="nil"/>
                <w:between w:val="nil"/>
              </w:pBdr>
              <w:spacing w:after="200" w:line="276" w:lineRule="auto"/>
              <w:rPr>
                <w:rFonts w:ascii="Avenir" w:eastAsia="Avenir" w:hAnsi="Avenir" w:cs="Avenir"/>
                <w:b/>
                <w:color w:val="000000"/>
                <w:sz w:val="24"/>
                <w:szCs w:val="24"/>
              </w:rPr>
            </w:pPr>
          </w:p>
        </w:tc>
      </w:tr>
    </w:tbl>
    <w:p w14:paraId="1292B7C3" w14:textId="77777777" w:rsidR="000553A6" w:rsidRDefault="000553A6">
      <w:pPr>
        <w:pBdr>
          <w:top w:val="nil"/>
          <w:left w:val="nil"/>
          <w:bottom w:val="nil"/>
          <w:right w:val="nil"/>
          <w:between w:val="nil"/>
        </w:pBdr>
        <w:spacing w:after="0"/>
        <w:ind w:left="720"/>
        <w:rPr>
          <w:rFonts w:ascii="Avenir" w:eastAsia="Avenir" w:hAnsi="Avenir" w:cs="Avenir"/>
          <w:b/>
          <w:color w:val="000000"/>
          <w:sz w:val="24"/>
          <w:szCs w:val="24"/>
        </w:rPr>
      </w:pPr>
    </w:p>
    <w:p w14:paraId="1BB393D5" w14:textId="77777777" w:rsidR="000553A6" w:rsidRDefault="00BF58E8">
      <w:pPr>
        <w:numPr>
          <w:ilvl w:val="0"/>
          <w:numId w:val="6"/>
        </w:numPr>
        <w:pBdr>
          <w:top w:val="nil"/>
          <w:left w:val="nil"/>
          <w:bottom w:val="nil"/>
          <w:right w:val="nil"/>
          <w:between w:val="nil"/>
        </w:pBdr>
        <w:jc w:val="center"/>
        <w:rPr>
          <w:rFonts w:ascii="Avenir" w:eastAsia="Avenir" w:hAnsi="Avenir" w:cs="Avenir"/>
          <w:b/>
          <w:color w:val="000000"/>
          <w:sz w:val="24"/>
          <w:szCs w:val="24"/>
        </w:rPr>
      </w:pPr>
      <w:r>
        <w:rPr>
          <w:rFonts w:ascii="Avenir" w:eastAsia="Avenir" w:hAnsi="Avenir" w:cs="Avenir"/>
          <w:b/>
          <w:color w:val="000000"/>
          <w:sz w:val="24"/>
          <w:szCs w:val="24"/>
        </w:rPr>
        <w:t xml:space="preserve">Total Number of Awards received by the </w:t>
      </w:r>
      <w:proofErr w:type="gramStart"/>
      <w:r>
        <w:rPr>
          <w:rFonts w:ascii="Avenir" w:eastAsia="Avenir" w:hAnsi="Avenir" w:cs="Avenir"/>
          <w:b/>
          <w:color w:val="000000"/>
          <w:sz w:val="24"/>
          <w:szCs w:val="24"/>
        </w:rPr>
        <w:t>School</w:t>
      </w:r>
      <w:proofErr w:type="gramEnd"/>
      <w:r>
        <w:rPr>
          <w:rFonts w:ascii="Avenir" w:eastAsia="Avenir" w:hAnsi="Avenir" w:cs="Avenir"/>
          <w:b/>
          <w:color w:val="000000"/>
          <w:sz w:val="24"/>
          <w:szCs w:val="24"/>
        </w:rPr>
        <w:t xml:space="preserve"> </w:t>
      </w:r>
    </w:p>
    <w:p w14:paraId="533B22DA" w14:textId="77777777" w:rsidR="000553A6" w:rsidRDefault="000553A6">
      <w:pPr>
        <w:rPr>
          <w:rFonts w:ascii="Avenir" w:eastAsia="Avenir" w:hAnsi="Avenir" w:cs="Avenir"/>
          <w:b/>
          <w:sz w:val="24"/>
          <w:szCs w:val="24"/>
        </w:rPr>
      </w:pP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0553A6" w14:paraId="4BBE598B" w14:textId="77777777">
        <w:tc>
          <w:tcPr>
            <w:tcW w:w="2254" w:type="dxa"/>
          </w:tcPr>
          <w:p w14:paraId="1EB4E22F" w14:textId="77777777" w:rsidR="000553A6" w:rsidRDefault="00BF58E8">
            <w:pPr>
              <w:rPr>
                <w:rFonts w:ascii="Avenir" w:eastAsia="Avenir" w:hAnsi="Avenir" w:cs="Avenir"/>
                <w:b/>
                <w:sz w:val="24"/>
                <w:szCs w:val="24"/>
              </w:rPr>
            </w:pPr>
            <w:r>
              <w:rPr>
                <w:rFonts w:ascii="Avenir" w:eastAsia="Avenir" w:hAnsi="Avenir" w:cs="Avenir"/>
                <w:b/>
                <w:sz w:val="24"/>
                <w:szCs w:val="24"/>
              </w:rPr>
              <w:t>Name of the Award</w:t>
            </w:r>
          </w:p>
        </w:tc>
        <w:tc>
          <w:tcPr>
            <w:tcW w:w="2254" w:type="dxa"/>
          </w:tcPr>
          <w:p w14:paraId="1C55E883" w14:textId="77777777" w:rsidR="000553A6" w:rsidRDefault="00BF58E8">
            <w:pPr>
              <w:rPr>
                <w:rFonts w:ascii="Avenir" w:eastAsia="Avenir" w:hAnsi="Avenir" w:cs="Avenir"/>
                <w:b/>
                <w:sz w:val="24"/>
                <w:szCs w:val="24"/>
              </w:rPr>
            </w:pPr>
            <w:r>
              <w:rPr>
                <w:rFonts w:ascii="Avenir" w:eastAsia="Avenir" w:hAnsi="Avenir" w:cs="Avenir"/>
                <w:b/>
                <w:sz w:val="24"/>
                <w:szCs w:val="24"/>
              </w:rPr>
              <w:t>Category (If known)</w:t>
            </w:r>
          </w:p>
        </w:tc>
        <w:tc>
          <w:tcPr>
            <w:tcW w:w="2254" w:type="dxa"/>
          </w:tcPr>
          <w:p w14:paraId="26C5AF5A" w14:textId="77777777" w:rsidR="000553A6" w:rsidRDefault="00BF58E8">
            <w:pPr>
              <w:rPr>
                <w:rFonts w:ascii="Avenir" w:eastAsia="Avenir" w:hAnsi="Avenir" w:cs="Avenir"/>
                <w:b/>
                <w:sz w:val="24"/>
                <w:szCs w:val="24"/>
              </w:rPr>
            </w:pPr>
            <w:r>
              <w:rPr>
                <w:rFonts w:ascii="Avenir" w:eastAsia="Avenir" w:hAnsi="Avenir" w:cs="Avenir"/>
                <w:b/>
                <w:sz w:val="24"/>
                <w:szCs w:val="24"/>
              </w:rPr>
              <w:t>Conferring Organization</w:t>
            </w:r>
          </w:p>
        </w:tc>
        <w:tc>
          <w:tcPr>
            <w:tcW w:w="2254" w:type="dxa"/>
          </w:tcPr>
          <w:p w14:paraId="08E4C74C" w14:textId="77777777" w:rsidR="000553A6" w:rsidRDefault="00BF58E8">
            <w:pPr>
              <w:rPr>
                <w:rFonts w:ascii="Avenir" w:eastAsia="Avenir" w:hAnsi="Avenir" w:cs="Avenir"/>
                <w:b/>
                <w:sz w:val="24"/>
                <w:szCs w:val="24"/>
              </w:rPr>
            </w:pPr>
            <w:r>
              <w:rPr>
                <w:rFonts w:ascii="Avenir" w:eastAsia="Avenir" w:hAnsi="Avenir" w:cs="Avenir"/>
                <w:b/>
                <w:sz w:val="24"/>
                <w:szCs w:val="24"/>
              </w:rPr>
              <w:t>Year</w:t>
            </w:r>
          </w:p>
        </w:tc>
      </w:tr>
      <w:tr w:rsidR="000553A6" w14:paraId="500F201D" w14:textId="77777777">
        <w:tc>
          <w:tcPr>
            <w:tcW w:w="2254" w:type="dxa"/>
          </w:tcPr>
          <w:p w14:paraId="607E0668" w14:textId="77777777" w:rsidR="000553A6" w:rsidRDefault="000553A6">
            <w:pPr>
              <w:rPr>
                <w:rFonts w:ascii="Avenir" w:eastAsia="Avenir" w:hAnsi="Avenir" w:cs="Avenir"/>
                <w:b/>
                <w:sz w:val="24"/>
                <w:szCs w:val="24"/>
              </w:rPr>
            </w:pPr>
          </w:p>
        </w:tc>
        <w:tc>
          <w:tcPr>
            <w:tcW w:w="2254" w:type="dxa"/>
          </w:tcPr>
          <w:p w14:paraId="5DC8A69C" w14:textId="77777777" w:rsidR="000553A6" w:rsidRDefault="000553A6">
            <w:pPr>
              <w:rPr>
                <w:rFonts w:ascii="Avenir" w:eastAsia="Avenir" w:hAnsi="Avenir" w:cs="Avenir"/>
                <w:b/>
                <w:sz w:val="24"/>
                <w:szCs w:val="24"/>
              </w:rPr>
            </w:pPr>
          </w:p>
        </w:tc>
        <w:tc>
          <w:tcPr>
            <w:tcW w:w="2254" w:type="dxa"/>
          </w:tcPr>
          <w:p w14:paraId="75AC9EE9" w14:textId="77777777" w:rsidR="000553A6" w:rsidRDefault="000553A6">
            <w:pPr>
              <w:rPr>
                <w:rFonts w:ascii="Avenir" w:eastAsia="Avenir" w:hAnsi="Avenir" w:cs="Avenir"/>
                <w:b/>
                <w:sz w:val="24"/>
                <w:szCs w:val="24"/>
              </w:rPr>
            </w:pPr>
          </w:p>
        </w:tc>
        <w:tc>
          <w:tcPr>
            <w:tcW w:w="2254" w:type="dxa"/>
          </w:tcPr>
          <w:p w14:paraId="7A595497" w14:textId="77777777" w:rsidR="000553A6" w:rsidRDefault="000553A6">
            <w:pPr>
              <w:rPr>
                <w:rFonts w:ascii="Avenir" w:eastAsia="Avenir" w:hAnsi="Avenir" w:cs="Avenir"/>
                <w:b/>
                <w:sz w:val="24"/>
                <w:szCs w:val="24"/>
              </w:rPr>
            </w:pPr>
          </w:p>
        </w:tc>
      </w:tr>
      <w:tr w:rsidR="000553A6" w14:paraId="760DDF6F" w14:textId="77777777">
        <w:tc>
          <w:tcPr>
            <w:tcW w:w="2254" w:type="dxa"/>
          </w:tcPr>
          <w:p w14:paraId="6F4FCABB" w14:textId="77777777" w:rsidR="000553A6" w:rsidRDefault="000553A6">
            <w:pPr>
              <w:rPr>
                <w:rFonts w:ascii="Avenir" w:eastAsia="Avenir" w:hAnsi="Avenir" w:cs="Avenir"/>
                <w:b/>
                <w:sz w:val="24"/>
                <w:szCs w:val="24"/>
              </w:rPr>
            </w:pPr>
          </w:p>
        </w:tc>
        <w:tc>
          <w:tcPr>
            <w:tcW w:w="2254" w:type="dxa"/>
          </w:tcPr>
          <w:p w14:paraId="63214BBC" w14:textId="77777777" w:rsidR="000553A6" w:rsidRDefault="000553A6">
            <w:pPr>
              <w:rPr>
                <w:rFonts w:ascii="Avenir" w:eastAsia="Avenir" w:hAnsi="Avenir" w:cs="Avenir"/>
                <w:b/>
                <w:sz w:val="24"/>
                <w:szCs w:val="24"/>
              </w:rPr>
            </w:pPr>
          </w:p>
        </w:tc>
        <w:tc>
          <w:tcPr>
            <w:tcW w:w="2254" w:type="dxa"/>
          </w:tcPr>
          <w:p w14:paraId="0F636968" w14:textId="77777777" w:rsidR="000553A6" w:rsidRDefault="000553A6">
            <w:pPr>
              <w:rPr>
                <w:rFonts w:ascii="Avenir" w:eastAsia="Avenir" w:hAnsi="Avenir" w:cs="Avenir"/>
                <w:b/>
                <w:sz w:val="24"/>
                <w:szCs w:val="24"/>
              </w:rPr>
            </w:pPr>
          </w:p>
        </w:tc>
        <w:tc>
          <w:tcPr>
            <w:tcW w:w="2254" w:type="dxa"/>
          </w:tcPr>
          <w:p w14:paraId="73CF62CA" w14:textId="77777777" w:rsidR="000553A6" w:rsidRDefault="000553A6">
            <w:pPr>
              <w:rPr>
                <w:rFonts w:ascii="Avenir" w:eastAsia="Avenir" w:hAnsi="Avenir" w:cs="Avenir"/>
                <w:b/>
                <w:sz w:val="24"/>
                <w:szCs w:val="24"/>
              </w:rPr>
            </w:pPr>
          </w:p>
        </w:tc>
      </w:tr>
      <w:tr w:rsidR="000553A6" w14:paraId="5F7ABCA1" w14:textId="77777777">
        <w:tc>
          <w:tcPr>
            <w:tcW w:w="2254" w:type="dxa"/>
          </w:tcPr>
          <w:p w14:paraId="0D418F80" w14:textId="77777777" w:rsidR="000553A6" w:rsidRDefault="000553A6">
            <w:pPr>
              <w:rPr>
                <w:rFonts w:ascii="Avenir" w:eastAsia="Avenir" w:hAnsi="Avenir" w:cs="Avenir"/>
                <w:b/>
                <w:sz w:val="24"/>
                <w:szCs w:val="24"/>
              </w:rPr>
            </w:pPr>
          </w:p>
        </w:tc>
        <w:tc>
          <w:tcPr>
            <w:tcW w:w="2254" w:type="dxa"/>
          </w:tcPr>
          <w:p w14:paraId="272AE3D0" w14:textId="77777777" w:rsidR="000553A6" w:rsidRDefault="000553A6">
            <w:pPr>
              <w:rPr>
                <w:rFonts w:ascii="Avenir" w:eastAsia="Avenir" w:hAnsi="Avenir" w:cs="Avenir"/>
                <w:b/>
                <w:sz w:val="24"/>
                <w:szCs w:val="24"/>
              </w:rPr>
            </w:pPr>
          </w:p>
        </w:tc>
        <w:tc>
          <w:tcPr>
            <w:tcW w:w="2254" w:type="dxa"/>
          </w:tcPr>
          <w:p w14:paraId="337272E3" w14:textId="77777777" w:rsidR="000553A6" w:rsidRDefault="000553A6">
            <w:pPr>
              <w:rPr>
                <w:rFonts w:ascii="Avenir" w:eastAsia="Avenir" w:hAnsi="Avenir" w:cs="Avenir"/>
                <w:b/>
                <w:sz w:val="24"/>
                <w:szCs w:val="24"/>
              </w:rPr>
            </w:pPr>
          </w:p>
        </w:tc>
        <w:tc>
          <w:tcPr>
            <w:tcW w:w="2254" w:type="dxa"/>
          </w:tcPr>
          <w:p w14:paraId="48AE3D84" w14:textId="77777777" w:rsidR="000553A6" w:rsidRDefault="000553A6">
            <w:pPr>
              <w:rPr>
                <w:rFonts w:ascii="Avenir" w:eastAsia="Avenir" w:hAnsi="Avenir" w:cs="Avenir"/>
                <w:b/>
                <w:sz w:val="24"/>
                <w:szCs w:val="24"/>
              </w:rPr>
            </w:pPr>
          </w:p>
        </w:tc>
      </w:tr>
    </w:tbl>
    <w:p w14:paraId="5BFB933E" w14:textId="77777777" w:rsidR="000553A6" w:rsidRDefault="000553A6">
      <w:pPr>
        <w:rPr>
          <w:rFonts w:ascii="Avenir" w:eastAsia="Avenir" w:hAnsi="Avenir" w:cs="Avenir"/>
          <w:b/>
          <w:sz w:val="24"/>
          <w:szCs w:val="24"/>
        </w:rPr>
      </w:pPr>
    </w:p>
    <w:p w14:paraId="769DECAE" w14:textId="77777777" w:rsidR="00C401EB" w:rsidRDefault="00C401EB">
      <w:pPr>
        <w:rPr>
          <w:rFonts w:ascii="Avenir" w:eastAsia="Avenir" w:hAnsi="Avenir" w:cs="Avenir"/>
          <w:b/>
          <w:sz w:val="24"/>
          <w:szCs w:val="24"/>
        </w:rPr>
      </w:pPr>
    </w:p>
    <w:p w14:paraId="0F97C712" w14:textId="77777777" w:rsidR="00C401EB" w:rsidRDefault="00C401EB">
      <w:pPr>
        <w:rPr>
          <w:rFonts w:ascii="Avenir" w:eastAsia="Avenir" w:hAnsi="Avenir" w:cs="Avenir"/>
          <w:b/>
          <w:sz w:val="24"/>
          <w:szCs w:val="24"/>
        </w:rPr>
      </w:pPr>
    </w:p>
    <w:p w14:paraId="014C70AF" w14:textId="77777777" w:rsidR="00C401EB" w:rsidRDefault="00C401EB">
      <w:pPr>
        <w:rPr>
          <w:rFonts w:ascii="Avenir" w:eastAsia="Avenir" w:hAnsi="Avenir" w:cs="Avenir"/>
          <w:b/>
          <w:sz w:val="24"/>
          <w:szCs w:val="24"/>
        </w:rPr>
      </w:pPr>
    </w:p>
    <w:p w14:paraId="445F5E86" w14:textId="77777777" w:rsidR="00C401EB" w:rsidRDefault="00C401EB">
      <w:pPr>
        <w:rPr>
          <w:rFonts w:ascii="Avenir" w:eastAsia="Avenir" w:hAnsi="Avenir" w:cs="Avenir"/>
          <w:b/>
          <w:sz w:val="24"/>
          <w:szCs w:val="24"/>
        </w:rPr>
      </w:pPr>
    </w:p>
    <w:p w14:paraId="12560821" w14:textId="77777777" w:rsidR="00C401EB" w:rsidRDefault="00C401EB">
      <w:pPr>
        <w:rPr>
          <w:rFonts w:ascii="Avenir" w:eastAsia="Avenir" w:hAnsi="Avenir" w:cs="Avenir"/>
          <w:b/>
          <w:sz w:val="24"/>
          <w:szCs w:val="24"/>
        </w:rPr>
      </w:pPr>
    </w:p>
    <w:p w14:paraId="5D4CA1B1" w14:textId="77777777" w:rsidR="000553A6" w:rsidRDefault="00BF58E8">
      <w:pPr>
        <w:numPr>
          <w:ilvl w:val="0"/>
          <w:numId w:val="6"/>
        </w:numPr>
        <w:pBdr>
          <w:top w:val="nil"/>
          <w:left w:val="nil"/>
          <w:bottom w:val="nil"/>
          <w:right w:val="nil"/>
          <w:between w:val="nil"/>
        </w:pBdr>
        <w:jc w:val="center"/>
        <w:rPr>
          <w:rFonts w:ascii="Avenir" w:eastAsia="Avenir" w:hAnsi="Avenir" w:cs="Avenir"/>
          <w:b/>
          <w:color w:val="000000"/>
          <w:sz w:val="24"/>
          <w:szCs w:val="24"/>
        </w:rPr>
      </w:pPr>
      <w:r>
        <w:rPr>
          <w:rFonts w:ascii="Avenir" w:eastAsia="Avenir" w:hAnsi="Avenir" w:cs="Avenir"/>
          <w:b/>
          <w:color w:val="000000"/>
          <w:sz w:val="24"/>
          <w:szCs w:val="24"/>
        </w:rPr>
        <w:lastRenderedPageBreak/>
        <w:t>Infrastructure Details</w:t>
      </w:r>
    </w:p>
    <w:p w14:paraId="5FE3D9EB" w14:textId="77777777" w:rsidR="000553A6" w:rsidRDefault="000553A6">
      <w:pPr>
        <w:jc w:val="center"/>
        <w:rPr>
          <w:rFonts w:ascii="Avenir" w:eastAsia="Avenir" w:hAnsi="Avenir" w:cs="Avenir"/>
          <w:b/>
          <w:sz w:val="24"/>
          <w:szCs w:val="24"/>
        </w:rPr>
      </w:pP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553A6" w14:paraId="213F3496" w14:textId="77777777">
        <w:tc>
          <w:tcPr>
            <w:tcW w:w="4508" w:type="dxa"/>
          </w:tcPr>
          <w:p w14:paraId="432BE550"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Campus in Acres</w:t>
            </w:r>
          </w:p>
        </w:tc>
        <w:tc>
          <w:tcPr>
            <w:tcW w:w="4508" w:type="dxa"/>
          </w:tcPr>
          <w:p w14:paraId="0608F8D8" w14:textId="77777777" w:rsidR="000553A6" w:rsidRDefault="000553A6">
            <w:pPr>
              <w:jc w:val="center"/>
              <w:rPr>
                <w:rFonts w:ascii="Avenir" w:eastAsia="Avenir" w:hAnsi="Avenir" w:cs="Avenir"/>
                <w:b/>
                <w:sz w:val="24"/>
                <w:szCs w:val="24"/>
              </w:rPr>
            </w:pPr>
          </w:p>
        </w:tc>
      </w:tr>
      <w:tr w:rsidR="000553A6" w14:paraId="13F89A1F" w14:textId="77777777">
        <w:tc>
          <w:tcPr>
            <w:tcW w:w="4508" w:type="dxa"/>
          </w:tcPr>
          <w:p w14:paraId="10D1283A"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Total No. of Class Rooms</w:t>
            </w:r>
          </w:p>
        </w:tc>
        <w:tc>
          <w:tcPr>
            <w:tcW w:w="4508" w:type="dxa"/>
          </w:tcPr>
          <w:p w14:paraId="4300E25B" w14:textId="77777777" w:rsidR="000553A6" w:rsidRDefault="000553A6">
            <w:pPr>
              <w:jc w:val="center"/>
              <w:rPr>
                <w:rFonts w:ascii="Avenir" w:eastAsia="Avenir" w:hAnsi="Avenir" w:cs="Avenir"/>
                <w:b/>
                <w:sz w:val="24"/>
                <w:szCs w:val="24"/>
              </w:rPr>
            </w:pPr>
          </w:p>
        </w:tc>
      </w:tr>
      <w:tr w:rsidR="000553A6" w14:paraId="254F56D0" w14:textId="77777777">
        <w:tc>
          <w:tcPr>
            <w:tcW w:w="4508" w:type="dxa"/>
          </w:tcPr>
          <w:p w14:paraId="433D61AA"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Play Ground (Yes/No)</w:t>
            </w:r>
          </w:p>
        </w:tc>
        <w:tc>
          <w:tcPr>
            <w:tcW w:w="4508" w:type="dxa"/>
          </w:tcPr>
          <w:p w14:paraId="24D89EC3" w14:textId="77777777" w:rsidR="000553A6" w:rsidRDefault="000553A6">
            <w:pPr>
              <w:jc w:val="center"/>
              <w:rPr>
                <w:rFonts w:ascii="Avenir" w:eastAsia="Avenir" w:hAnsi="Avenir" w:cs="Avenir"/>
                <w:b/>
                <w:sz w:val="24"/>
                <w:szCs w:val="24"/>
              </w:rPr>
            </w:pPr>
          </w:p>
        </w:tc>
      </w:tr>
      <w:tr w:rsidR="000553A6" w14:paraId="73AEEB6C" w14:textId="77777777">
        <w:tc>
          <w:tcPr>
            <w:tcW w:w="4508" w:type="dxa"/>
          </w:tcPr>
          <w:p w14:paraId="6FC23756"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 xml:space="preserve">Indoor </w:t>
            </w:r>
            <w:proofErr w:type="gramStart"/>
            <w:r>
              <w:rPr>
                <w:rFonts w:ascii="Avenir" w:eastAsia="Avenir" w:hAnsi="Avenir" w:cs="Avenir"/>
                <w:b/>
                <w:sz w:val="24"/>
                <w:szCs w:val="24"/>
              </w:rPr>
              <w:t>Stadium(</w:t>
            </w:r>
            <w:proofErr w:type="gramEnd"/>
            <w:r>
              <w:rPr>
                <w:rFonts w:ascii="Avenir" w:eastAsia="Avenir" w:hAnsi="Avenir" w:cs="Avenir"/>
                <w:b/>
                <w:sz w:val="24"/>
                <w:szCs w:val="24"/>
              </w:rPr>
              <w:t>Yes No)</w:t>
            </w:r>
          </w:p>
        </w:tc>
        <w:tc>
          <w:tcPr>
            <w:tcW w:w="4508" w:type="dxa"/>
          </w:tcPr>
          <w:p w14:paraId="08D1CCEA" w14:textId="77777777" w:rsidR="000553A6" w:rsidRDefault="000553A6">
            <w:pPr>
              <w:jc w:val="center"/>
              <w:rPr>
                <w:rFonts w:ascii="Avenir" w:eastAsia="Avenir" w:hAnsi="Avenir" w:cs="Avenir"/>
                <w:b/>
                <w:sz w:val="24"/>
                <w:szCs w:val="24"/>
              </w:rPr>
            </w:pPr>
          </w:p>
        </w:tc>
      </w:tr>
      <w:tr w:rsidR="000553A6" w14:paraId="6FB23BA0" w14:textId="77777777">
        <w:tc>
          <w:tcPr>
            <w:tcW w:w="4508" w:type="dxa"/>
          </w:tcPr>
          <w:p w14:paraId="188A73D7"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In Campus Hostel (Yes/No)</w:t>
            </w:r>
          </w:p>
        </w:tc>
        <w:tc>
          <w:tcPr>
            <w:tcW w:w="4508" w:type="dxa"/>
          </w:tcPr>
          <w:p w14:paraId="128ABE46" w14:textId="77777777" w:rsidR="000553A6" w:rsidRDefault="000553A6">
            <w:pPr>
              <w:jc w:val="center"/>
              <w:rPr>
                <w:rFonts w:ascii="Avenir" w:eastAsia="Avenir" w:hAnsi="Avenir" w:cs="Avenir"/>
                <w:b/>
                <w:sz w:val="24"/>
                <w:szCs w:val="24"/>
              </w:rPr>
            </w:pPr>
          </w:p>
        </w:tc>
      </w:tr>
      <w:tr w:rsidR="000553A6" w14:paraId="30902AC7" w14:textId="77777777">
        <w:tc>
          <w:tcPr>
            <w:tcW w:w="4508" w:type="dxa"/>
          </w:tcPr>
          <w:p w14:paraId="23A64BCF" w14:textId="77777777" w:rsidR="000553A6" w:rsidRDefault="00BF58E8">
            <w:pPr>
              <w:jc w:val="center"/>
              <w:rPr>
                <w:rFonts w:ascii="Avenir" w:eastAsia="Avenir" w:hAnsi="Avenir" w:cs="Avenir"/>
                <w:b/>
                <w:sz w:val="24"/>
                <w:szCs w:val="24"/>
              </w:rPr>
            </w:pPr>
            <w:r>
              <w:rPr>
                <w:rFonts w:ascii="Avenir" w:eastAsia="Avenir" w:hAnsi="Avenir" w:cs="Avenir"/>
                <w:b/>
                <w:sz w:val="24"/>
                <w:szCs w:val="24"/>
              </w:rPr>
              <w:t xml:space="preserve">In Campus Cafeteria (Yes/No) </w:t>
            </w:r>
          </w:p>
        </w:tc>
        <w:tc>
          <w:tcPr>
            <w:tcW w:w="4508" w:type="dxa"/>
          </w:tcPr>
          <w:p w14:paraId="3DB70038" w14:textId="77777777" w:rsidR="000553A6" w:rsidRDefault="000553A6">
            <w:pPr>
              <w:jc w:val="center"/>
              <w:rPr>
                <w:rFonts w:ascii="Avenir" w:eastAsia="Avenir" w:hAnsi="Avenir" w:cs="Avenir"/>
                <w:b/>
                <w:sz w:val="24"/>
                <w:szCs w:val="24"/>
              </w:rPr>
            </w:pPr>
          </w:p>
        </w:tc>
      </w:tr>
    </w:tbl>
    <w:p w14:paraId="25C5E43E" w14:textId="77777777" w:rsidR="000553A6" w:rsidRDefault="000553A6">
      <w:pPr>
        <w:jc w:val="center"/>
        <w:rPr>
          <w:rFonts w:ascii="Avenir" w:eastAsia="Avenir" w:hAnsi="Avenir" w:cs="Avenir"/>
          <w:b/>
          <w:sz w:val="24"/>
          <w:szCs w:val="24"/>
        </w:rPr>
      </w:pPr>
    </w:p>
    <w:p w14:paraId="33D1F118" w14:textId="77777777" w:rsidR="000553A6" w:rsidRDefault="000553A6">
      <w:pPr>
        <w:rPr>
          <w:rFonts w:ascii="Avenir" w:eastAsia="Avenir" w:hAnsi="Avenir" w:cs="Avenir"/>
          <w:b/>
          <w:i/>
          <w:sz w:val="24"/>
          <w:szCs w:val="24"/>
        </w:rPr>
      </w:pPr>
    </w:p>
    <w:p w14:paraId="181B0601" w14:textId="77777777" w:rsidR="000553A6" w:rsidRDefault="00BF58E8">
      <w:pPr>
        <w:jc w:val="center"/>
        <w:rPr>
          <w:rFonts w:ascii="Avenir" w:eastAsia="Avenir" w:hAnsi="Avenir" w:cs="Avenir"/>
          <w:b/>
          <w:sz w:val="24"/>
          <w:szCs w:val="24"/>
        </w:rPr>
      </w:pPr>
      <w:bookmarkStart w:id="0" w:name="_heading=h.gjdgxs" w:colFirst="0" w:colLast="0"/>
      <w:bookmarkEnd w:id="0"/>
      <w:r>
        <w:rPr>
          <w:rFonts w:ascii="Avenir" w:eastAsia="Avenir" w:hAnsi="Avenir" w:cs="Avenir"/>
          <w:b/>
          <w:sz w:val="24"/>
          <w:szCs w:val="24"/>
        </w:rPr>
        <w:t xml:space="preserve">G. Vision &amp; Mission Statements </w:t>
      </w:r>
    </w:p>
    <w:p w14:paraId="5FC2177F" w14:textId="77777777" w:rsidR="000553A6" w:rsidRDefault="00BF58E8">
      <w:pPr>
        <w:rPr>
          <w:rFonts w:ascii="Avenir" w:eastAsia="Avenir" w:hAnsi="Avenir" w:cs="Avenir"/>
          <w:b/>
          <w:sz w:val="24"/>
          <w:szCs w:val="24"/>
        </w:rPr>
      </w:pPr>
      <w:r>
        <w:rPr>
          <w:rFonts w:ascii="Avenir" w:eastAsia="Avenir" w:hAnsi="Avenir" w:cs="Avenir"/>
          <w:b/>
          <w:sz w:val="24"/>
          <w:szCs w:val="24"/>
        </w:rPr>
        <w:t>--------------------------------------------------------------------------------------------------------------------------------------------------------------------------------------------------------------------------------------------------------------------------------------------------------------------------------------------------------------------------------------------------------------------------------------------------------------------------------------------------------</w:t>
      </w:r>
    </w:p>
    <w:p w14:paraId="340C59C0" w14:textId="77777777" w:rsidR="000553A6" w:rsidRDefault="00BF58E8">
      <w:pPr>
        <w:rPr>
          <w:rFonts w:ascii="Avenir" w:eastAsia="Avenir" w:hAnsi="Avenir" w:cs="Avenir"/>
          <w:b/>
          <w:sz w:val="24"/>
          <w:szCs w:val="24"/>
        </w:rPr>
      </w:pPr>
      <w:r>
        <w:rPr>
          <w:rFonts w:ascii="Avenir" w:eastAsia="Avenir" w:hAnsi="Avenir" w:cs="Avenir"/>
          <w:b/>
          <w:sz w:val="24"/>
          <w:szCs w:val="24"/>
        </w:rPr>
        <w:t>(Expand Space to the extent required)</w:t>
      </w:r>
    </w:p>
    <w:p w14:paraId="58DBE2D4" w14:textId="77777777" w:rsidR="000553A6" w:rsidRDefault="000553A6">
      <w:pPr>
        <w:rPr>
          <w:rFonts w:ascii="Avenir" w:eastAsia="Avenir" w:hAnsi="Avenir" w:cs="Avenir"/>
          <w:b/>
          <w:i/>
          <w:sz w:val="24"/>
          <w:szCs w:val="24"/>
        </w:rPr>
      </w:pPr>
    </w:p>
    <w:p w14:paraId="0699D52E" w14:textId="58612959" w:rsidR="000553A6" w:rsidRDefault="00BF58E8">
      <w:pPr>
        <w:rPr>
          <w:rFonts w:ascii="Avenir" w:eastAsia="Avenir" w:hAnsi="Avenir" w:cs="Avenir"/>
          <w:b/>
          <w:i/>
          <w:sz w:val="24"/>
          <w:szCs w:val="24"/>
        </w:rPr>
      </w:pPr>
      <w:proofErr w:type="gramStart"/>
      <w:r>
        <w:rPr>
          <w:rFonts w:ascii="Avenir" w:eastAsia="Avenir" w:hAnsi="Avenir" w:cs="Avenir"/>
          <w:b/>
          <w:i/>
          <w:sz w:val="24"/>
          <w:szCs w:val="24"/>
        </w:rPr>
        <w:t>I .</w:t>
      </w:r>
      <w:proofErr w:type="gramEnd"/>
      <w:r>
        <w:rPr>
          <w:rFonts w:ascii="Avenir" w:eastAsia="Avenir" w:hAnsi="Avenir" w:cs="Avenir"/>
          <w:b/>
          <w:i/>
          <w:sz w:val="24"/>
          <w:szCs w:val="24"/>
        </w:rPr>
        <w:t xml:space="preserve"> </w:t>
      </w:r>
      <w:r w:rsidR="00D77EDA">
        <w:rPr>
          <w:rFonts w:ascii="Avenir" w:eastAsia="Avenir" w:hAnsi="Avenir" w:cs="Avenir"/>
          <w:b/>
          <w:i/>
          <w:sz w:val="24"/>
          <w:szCs w:val="24"/>
        </w:rPr>
        <w:t>Questionnaire:</w:t>
      </w:r>
      <w:r>
        <w:rPr>
          <w:rFonts w:ascii="Avenir" w:eastAsia="Avenir" w:hAnsi="Avenir" w:cs="Avenir"/>
          <w:b/>
          <w:i/>
          <w:sz w:val="24"/>
          <w:szCs w:val="24"/>
        </w:rPr>
        <w:t xml:space="preserve"> </w:t>
      </w:r>
      <w:r>
        <w:rPr>
          <w:rFonts w:ascii="Avenir" w:eastAsia="Avenir" w:hAnsi="Avenir" w:cs="Avenir"/>
          <w:b/>
          <w:sz w:val="24"/>
          <w:szCs w:val="24"/>
        </w:rPr>
        <w:t>Sri Sri Award for Overall Excellence in Education</w:t>
      </w:r>
    </w:p>
    <w:p w14:paraId="56940A58" w14:textId="77777777" w:rsidR="000553A6" w:rsidRDefault="00BF58E8">
      <w:pPr>
        <w:rPr>
          <w:rFonts w:ascii="Avenir" w:eastAsia="Avenir" w:hAnsi="Avenir" w:cs="Avenir"/>
          <w:b/>
          <w:i/>
          <w:sz w:val="24"/>
          <w:szCs w:val="24"/>
        </w:rPr>
      </w:pPr>
      <w:r>
        <w:rPr>
          <w:rFonts w:ascii="Avenir" w:eastAsia="Avenir" w:hAnsi="Avenir" w:cs="Avenir"/>
          <w:b/>
          <w:i/>
          <w:sz w:val="24"/>
          <w:szCs w:val="24"/>
        </w:rPr>
        <w:t xml:space="preserve">Please provide details of practices and Initiatives deployed by the school to promote excellence by answering the questions mentioned </w:t>
      </w:r>
      <w:proofErr w:type="gramStart"/>
      <w:r>
        <w:rPr>
          <w:rFonts w:ascii="Avenir" w:eastAsia="Avenir" w:hAnsi="Avenir" w:cs="Avenir"/>
          <w:b/>
          <w:i/>
          <w:sz w:val="24"/>
          <w:szCs w:val="24"/>
        </w:rPr>
        <w:t>below .</w:t>
      </w:r>
      <w:proofErr w:type="gramEnd"/>
    </w:p>
    <w:p w14:paraId="085DBA7F" w14:textId="0EFFB6BE" w:rsidR="000553A6" w:rsidRDefault="00BF58E8">
      <w:pPr>
        <w:rPr>
          <w:rFonts w:ascii="Avenir" w:eastAsia="Avenir" w:hAnsi="Avenir" w:cs="Avenir"/>
          <w:b/>
          <w:i/>
          <w:sz w:val="24"/>
          <w:szCs w:val="24"/>
        </w:rPr>
      </w:pPr>
      <w:r>
        <w:rPr>
          <w:rFonts w:ascii="Avenir" w:eastAsia="Avenir" w:hAnsi="Avenir" w:cs="Avenir"/>
          <w:b/>
          <w:i/>
          <w:sz w:val="24"/>
          <w:szCs w:val="24"/>
        </w:rPr>
        <w:t xml:space="preserve">In the answers that you provide please indicate whether the aspects being considered are promoted through definition and deployment </w:t>
      </w:r>
      <w:proofErr w:type="gramStart"/>
      <w:r>
        <w:rPr>
          <w:rFonts w:ascii="Avenir" w:eastAsia="Avenir" w:hAnsi="Avenir" w:cs="Avenir"/>
          <w:b/>
          <w:i/>
          <w:sz w:val="24"/>
          <w:szCs w:val="24"/>
        </w:rPr>
        <w:t>of  standard</w:t>
      </w:r>
      <w:proofErr w:type="gramEnd"/>
      <w:r>
        <w:rPr>
          <w:rFonts w:ascii="Avenir" w:eastAsia="Avenir" w:hAnsi="Avenir" w:cs="Avenir"/>
          <w:b/>
          <w:i/>
          <w:sz w:val="24"/>
          <w:szCs w:val="24"/>
        </w:rPr>
        <w:t xml:space="preserve"> operating procedure or through  initiatives that are in early stages of deployment or have already been Institutionalized. Please show evidence of deployment either by providing data / information as annexures (If required) within the application form. If you have the practice over years, please do mention how the process / approach has Improved over years. Mention whether the aspect being covered Is deployed in specific parts of the Institution or in all parts of your Institution. If you have any quantitative results that you are measuring for each of the aspects being covered in the </w:t>
      </w:r>
      <w:r w:rsidR="00D77EDA">
        <w:rPr>
          <w:rFonts w:ascii="Avenir" w:eastAsia="Avenir" w:hAnsi="Avenir" w:cs="Avenir"/>
          <w:b/>
          <w:i/>
          <w:sz w:val="24"/>
          <w:szCs w:val="24"/>
        </w:rPr>
        <w:t>question,</w:t>
      </w:r>
      <w:r>
        <w:rPr>
          <w:rFonts w:ascii="Avenir" w:eastAsia="Avenir" w:hAnsi="Avenir" w:cs="Avenir"/>
          <w:b/>
          <w:i/>
          <w:sz w:val="24"/>
          <w:szCs w:val="24"/>
        </w:rPr>
        <w:t xml:space="preserve"> provide the results for the last 3 to 5 years or for the years you have monitored against your targets. In case you compare your results with others you may provide the comparisons. Mention If you have done any benchmarking with any other Institution In terms of process or quantitative results.</w:t>
      </w:r>
    </w:p>
    <w:p w14:paraId="0EC85C87" w14:textId="77777777" w:rsidR="000553A6" w:rsidRDefault="000553A6">
      <w:pPr>
        <w:rPr>
          <w:rFonts w:ascii="Avenir" w:eastAsia="Avenir" w:hAnsi="Avenir" w:cs="Avenir"/>
          <w:b/>
          <w:sz w:val="24"/>
          <w:szCs w:val="24"/>
        </w:rPr>
      </w:pPr>
      <w:bookmarkStart w:id="1" w:name="_heading=h.30j0zll" w:colFirst="0" w:colLast="0"/>
      <w:bookmarkEnd w:id="1"/>
    </w:p>
    <w:p w14:paraId="379257F9" w14:textId="77777777" w:rsidR="000553A6" w:rsidRDefault="000553A6">
      <w:pPr>
        <w:rPr>
          <w:rFonts w:ascii="Avenir" w:eastAsia="Avenir" w:hAnsi="Avenir" w:cs="Avenir"/>
          <w:b/>
          <w:i/>
          <w:sz w:val="24"/>
          <w:szCs w:val="24"/>
        </w:rPr>
      </w:pPr>
      <w:bookmarkStart w:id="2" w:name="_heading=h.1fob9te" w:colFirst="0" w:colLast="0"/>
      <w:bookmarkEnd w:id="2"/>
    </w:p>
    <w:p w14:paraId="0445B664" w14:textId="77777777" w:rsidR="000553A6" w:rsidRDefault="00BF58E8">
      <w:pPr>
        <w:rPr>
          <w:rFonts w:ascii="Avenir" w:eastAsia="Avenir" w:hAnsi="Avenir" w:cs="Avenir"/>
          <w:b/>
          <w:sz w:val="24"/>
          <w:szCs w:val="24"/>
        </w:rPr>
      </w:pPr>
      <w:r>
        <w:rPr>
          <w:rFonts w:ascii="Avenir" w:eastAsia="Avenir" w:hAnsi="Avenir" w:cs="Avenir"/>
          <w:b/>
          <w:i/>
          <w:sz w:val="24"/>
          <w:szCs w:val="24"/>
        </w:rPr>
        <w:t>(You may expand space to the extent required under each point to provide details)</w:t>
      </w:r>
    </w:p>
    <w:p w14:paraId="0172C005" w14:textId="393D63DD" w:rsidR="000553A6" w:rsidRDefault="00BF58E8" w:rsidP="001A7E97">
      <w:pPr>
        <w:shd w:val="clear" w:color="auto" w:fill="FFFFFF"/>
        <w:spacing w:after="0" w:line="480" w:lineRule="auto"/>
        <w:ind w:left="420"/>
        <w:jc w:val="both"/>
        <w:rPr>
          <w:rFonts w:ascii="Avenir" w:eastAsia="Avenir" w:hAnsi="Avenir" w:cs="Avenir"/>
          <w:color w:val="000000"/>
          <w:sz w:val="24"/>
          <w:szCs w:val="24"/>
        </w:rPr>
      </w:pPr>
      <w:r>
        <w:rPr>
          <w:rFonts w:ascii="Avenir" w:eastAsia="Avenir" w:hAnsi="Avenir" w:cs="Avenir"/>
          <w:b/>
          <w:sz w:val="24"/>
          <w:szCs w:val="24"/>
        </w:rPr>
        <w:lastRenderedPageBreak/>
        <w:t xml:space="preserve">1. Please highlight the practices and initiatives taken for the skill development of Students (including </w:t>
      </w:r>
      <w:r>
        <w:rPr>
          <w:rFonts w:ascii="Avenir" w:eastAsia="Avenir" w:hAnsi="Avenir" w:cs="Avenir"/>
          <w:b/>
          <w:color w:val="000000"/>
          <w:sz w:val="24"/>
          <w:szCs w:val="24"/>
          <w:highlight w:val="white"/>
        </w:rPr>
        <w:t>leadership skills, social and emotional development of students</w:t>
      </w:r>
      <w:r>
        <w:rPr>
          <w:rFonts w:ascii="Avenir" w:eastAsia="Avenir" w:hAnsi="Avenir" w:cs="Avenir"/>
          <w:color w:val="000000"/>
          <w:sz w:val="24"/>
          <w:szCs w:val="24"/>
        </w:rPr>
        <w:t>).</w:t>
      </w:r>
    </w:p>
    <w:p w14:paraId="0CAA3D89" w14:textId="72201A6A" w:rsidR="00BD42D2" w:rsidRPr="00C401EB" w:rsidRDefault="0003577C" w:rsidP="0003577C">
      <w:pPr>
        <w:numPr>
          <w:ilvl w:val="0"/>
          <w:numId w:val="4"/>
        </w:numPr>
        <w:shd w:val="clear" w:color="auto" w:fill="FFFFFF"/>
        <w:spacing w:after="0" w:line="480" w:lineRule="auto"/>
        <w:jc w:val="both"/>
        <w:rPr>
          <w:rFonts w:ascii="Avenir" w:eastAsia="Avenir" w:hAnsi="Avenir" w:cs="Avenir"/>
          <w:color w:val="000000"/>
          <w:sz w:val="24"/>
          <w:szCs w:val="24"/>
        </w:rPr>
      </w:pPr>
      <w:r w:rsidRPr="00C401EB">
        <w:rPr>
          <w:rFonts w:ascii="Avenir" w:eastAsia="Avenir" w:hAnsi="Avenir" w:cs="Avenir"/>
          <w:b/>
          <w:sz w:val="24"/>
          <w:szCs w:val="24"/>
        </w:rPr>
        <w:t xml:space="preserve">Show results </w:t>
      </w:r>
      <w:r w:rsidR="00B00F9E" w:rsidRPr="00C401EB">
        <w:rPr>
          <w:rFonts w:ascii="Avenir" w:eastAsia="Avenir" w:hAnsi="Avenir" w:cs="Avenir"/>
          <w:b/>
          <w:sz w:val="24"/>
          <w:szCs w:val="24"/>
        </w:rPr>
        <w:t>that measure</w:t>
      </w:r>
      <w:r w:rsidRPr="00C401EB">
        <w:rPr>
          <w:rFonts w:ascii="Avenir" w:eastAsia="Avenir" w:hAnsi="Avenir" w:cs="Avenir"/>
          <w:b/>
          <w:sz w:val="24"/>
          <w:szCs w:val="24"/>
        </w:rPr>
        <w:t xml:space="preserve"> </w:t>
      </w:r>
      <w:r w:rsidR="00E367D5" w:rsidRPr="00C401EB">
        <w:rPr>
          <w:rFonts w:ascii="Avenir" w:eastAsia="Avenir" w:hAnsi="Avenir" w:cs="Avenir"/>
          <w:b/>
          <w:sz w:val="24"/>
          <w:szCs w:val="24"/>
        </w:rPr>
        <w:t xml:space="preserve">the </w:t>
      </w:r>
      <w:r w:rsidRPr="00C401EB">
        <w:rPr>
          <w:rFonts w:ascii="Avenir" w:eastAsia="Avenir" w:hAnsi="Avenir" w:cs="Avenir"/>
          <w:b/>
          <w:sz w:val="24"/>
          <w:szCs w:val="24"/>
        </w:rPr>
        <w:t>extent of deployment of your initiatives / process</w:t>
      </w:r>
      <w:r w:rsidR="00363421" w:rsidRPr="00C401EB">
        <w:rPr>
          <w:rFonts w:ascii="Avenir" w:eastAsia="Avenir" w:hAnsi="Avenir" w:cs="Avenir"/>
          <w:b/>
          <w:sz w:val="24"/>
          <w:szCs w:val="24"/>
        </w:rPr>
        <w:t xml:space="preserve"> (e.g. </w:t>
      </w:r>
    </w:p>
    <w:p w14:paraId="24240707" w14:textId="0C0E4F96" w:rsidR="0003577C" w:rsidRPr="00C401EB" w:rsidRDefault="00363421" w:rsidP="0003577C">
      <w:pPr>
        <w:numPr>
          <w:ilvl w:val="0"/>
          <w:numId w:val="4"/>
        </w:numPr>
        <w:shd w:val="clear" w:color="auto" w:fill="FFFFFF"/>
        <w:spacing w:after="0" w:line="480" w:lineRule="auto"/>
        <w:jc w:val="both"/>
        <w:rPr>
          <w:rFonts w:ascii="Avenir" w:eastAsia="Avenir" w:hAnsi="Avenir" w:cs="Avenir"/>
          <w:color w:val="000000"/>
          <w:sz w:val="24"/>
          <w:szCs w:val="24"/>
        </w:rPr>
      </w:pPr>
      <w:r w:rsidRPr="00C401EB">
        <w:rPr>
          <w:rFonts w:ascii="Avenir" w:eastAsia="Avenir" w:hAnsi="Avenir" w:cs="Avenir"/>
          <w:b/>
          <w:sz w:val="24"/>
          <w:szCs w:val="24"/>
        </w:rPr>
        <w:t xml:space="preserve">no of participants year on year / no of people impacted, no of years the initiative or process has been in existence, no of programmes </w:t>
      </w:r>
      <w:r w:rsidR="00B00F9E" w:rsidRPr="00C401EB">
        <w:rPr>
          <w:rFonts w:ascii="Avenir" w:eastAsia="Avenir" w:hAnsi="Avenir" w:cs="Avenir"/>
          <w:b/>
          <w:sz w:val="24"/>
          <w:szCs w:val="24"/>
        </w:rPr>
        <w:t>conducted, etc.</w:t>
      </w:r>
      <w:r w:rsidRPr="00C401EB">
        <w:rPr>
          <w:rFonts w:ascii="Avenir" w:eastAsia="Avenir" w:hAnsi="Avenir" w:cs="Avenir"/>
          <w:b/>
          <w:sz w:val="24"/>
          <w:szCs w:val="24"/>
        </w:rPr>
        <w:t>)</w:t>
      </w:r>
      <w:r w:rsidR="00BD42D2" w:rsidRPr="00C401EB">
        <w:rPr>
          <w:rFonts w:ascii="Avenir" w:eastAsia="Avenir" w:hAnsi="Avenir" w:cs="Avenir"/>
          <w:b/>
          <w:sz w:val="24"/>
          <w:szCs w:val="24"/>
        </w:rPr>
        <w:t xml:space="preserve"> </w:t>
      </w:r>
    </w:p>
    <w:p w14:paraId="097DCC7A" w14:textId="45011B65" w:rsidR="00BD42D2" w:rsidRPr="00C401EB" w:rsidRDefault="00BD42D2" w:rsidP="0003577C">
      <w:pPr>
        <w:numPr>
          <w:ilvl w:val="0"/>
          <w:numId w:val="4"/>
        </w:numPr>
        <w:shd w:val="clear" w:color="auto" w:fill="FFFFFF"/>
        <w:spacing w:after="0" w:line="480" w:lineRule="auto"/>
        <w:jc w:val="both"/>
        <w:rPr>
          <w:rFonts w:ascii="Avenir" w:eastAsia="Avenir" w:hAnsi="Avenir" w:cs="Avenir"/>
          <w:color w:val="000000"/>
          <w:sz w:val="24"/>
          <w:szCs w:val="24"/>
        </w:rPr>
      </w:pPr>
      <w:r w:rsidRPr="00C401EB">
        <w:rPr>
          <w:rFonts w:ascii="Avenir" w:eastAsia="Avenir" w:hAnsi="Avenir" w:cs="Avenir"/>
          <w:b/>
          <w:sz w:val="24"/>
          <w:szCs w:val="24"/>
        </w:rPr>
        <w:t xml:space="preserve">Please mention whether the school has set quantifiable targets </w:t>
      </w:r>
      <w:r w:rsidR="006B5C2C" w:rsidRPr="00C401EB">
        <w:rPr>
          <w:rFonts w:ascii="Avenir" w:eastAsia="Avenir" w:hAnsi="Avenir" w:cs="Avenir"/>
          <w:b/>
          <w:sz w:val="24"/>
          <w:szCs w:val="24"/>
        </w:rPr>
        <w:t xml:space="preserve">to know the extent of deployment, </w:t>
      </w:r>
      <w:r w:rsidR="00B00F9E" w:rsidRPr="00C401EB">
        <w:rPr>
          <w:rFonts w:ascii="Avenir" w:eastAsia="Avenir" w:hAnsi="Avenir" w:cs="Avenir"/>
          <w:b/>
          <w:sz w:val="24"/>
          <w:szCs w:val="24"/>
        </w:rPr>
        <w:t>efficiency or</w:t>
      </w:r>
      <w:r w:rsidR="006B5C2C" w:rsidRPr="00C401EB">
        <w:rPr>
          <w:rFonts w:ascii="Avenir" w:eastAsia="Avenir" w:hAnsi="Avenir" w:cs="Avenir"/>
          <w:b/>
          <w:sz w:val="24"/>
          <w:szCs w:val="24"/>
        </w:rPr>
        <w:t xml:space="preserve"> effectiveness of the </w:t>
      </w:r>
      <w:r w:rsidR="00B00F9E" w:rsidRPr="00C401EB">
        <w:rPr>
          <w:rFonts w:ascii="Avenir" w:eastAsia="Avenir" w:hAnsi="Avenir" w:cs="Avenir"/>
          <w:b/>
          <w:sz w:val="24"/>
          <w:szCs w:val="24"/>
        </w:rPr>
        <w:t>initiative.</w:t>
      </w:r>
      <w:r w:rsidR="006B5C2C" w:rsidRPr="00C401EB">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2A3D414E" w14:textId="77777777" w:rsidR="000553A6" w:rsidRDefault="000553A6">
      <w:pPr>
        <w:rPr>
          <w:rFonts w:ascii="Avenir" w:eastAsia="Avenir" w:hAnsi="Avenir" w:cs="Avenir"/>
          <w:b/>
          <w:sz w:val="24"/>
          <w:szCs w:val="24"/>
        </w:rPr>
      </w:pPr>
    </w:p>
    <w:p w14:paraId="0AFF1DBD" w14:textId="77777777" w:rsidR="000553A6" w:rsidRDefault="000553A6">
      <w:pPr>
        <w:rPr>
          <w:rFonts w:ascii="Avenir" w:eastAsia="Avenir" w:hAnsi="Avenir" w:cs="Avenir"/>
          <w:b/>
          <w:sz w:val="24"/>
          <w:szCs w:val="24"/>
        </w:rPr>
      </w:pPr>
    </w:p>
    <w:p w14:paraId="782496D0" w14:textId="77777777" w:rsidR="000553A6" w:rsidRDefault="000553A6">
      <w:pPr>
        <w:rPr>
          <w:rFonts w:ascii="Avenir" w:eastAsia="Avenir" w:hAnsi="Avenir" w:cs="Avenir"/>
          <w:b/>
          <w:sz w:val="24"/>
          <w:szCs w:val="24"/>
        </w:rPr>
      </w:pPr>
    </w:p>
    <w:p w14:paraId="3326F9F9" w14:textId="77777777" w:rsidR="001A7E97" w:rsidRPr="001A7E97" w:rsidRDefault="00BF58E8" w:rsidP="001A7E97">
      <w:pPr>
        <w:shd w:val="clear" w:color="auto" w:fill="FFFFFF"/>
        <w:spacing w:after="0" w:line="480" w:lineRule="auto"/>
        <w:ind w:left="420"/>
        <w:jc w:val="both"/>
        <w:rPr>
          <w:rFonts w:ascii="Avenir" w:eastAsia="Avenir" w:hAnsi="Avenir" w:cs="Avenir"/>
          <w:color w:val="000000"/>
          <w:sz w:val="24"/>
          <w:szCs w:val="24"/>
        </w:rPr>
      </w:pPr>
      <w:r>
        <w:rPr>
          <w:rFonts w:ascii="Avenir" w:eastAsia="Avenir" w:hAnsi="Avenir" w:cs="Avenir"/>
          <w:b/>
          <w:sz w:val="24"/>
          <w:szCs w:val="24"/>
        </w:rPr>
        <w:t xml:space="preserve">2. What are the various practices and Initiatives deployed to enhance the school’s academic excellence </w:t>
      </w:r>
    </w:p>
    <w:p w14:paraId="045CA73E" w14:textId="0F320276" w:rsidR="0003577C" w:rsidRPr="006B5C2C" w:rsidRDefault="0003577C" w:rsidP="0003577C">
      <w:pPr>
        <w:numPr>
          <w:ilvl w:val="0"/>
          <w:numId w:val="4"/>
        </w:numPr>
        <w:shd w:val="clear" w:color="auto" w:fill="FFFFFF"/>
        <w:spacing w:after="0" w:line="480" w:lineRule="auto"/>
        <w:jc w:val="both"/>
        <w:rPr>
          <w:rFonts w:ascii="Avenir" w:eastAsia="Avenir" w:hAnsi="Avenir" w:cs="Avenir"/>
          <w:color w:val="000000"/>
          <w:sz w:val="24"/>
          <w:szCs w:val="24"/>
        </w:rPr>
      </w:pPr>
      <w:r>
        <w:rPr>
          <w:rFonts w:ascii="Avenir" w:eastAsia="Avenir" w:hAnsi="Avenir" w:cs="Avenir"/>
          <w:b/>
          <w:sz w:val="24"/>
          <w:szCs w:val="24"/>
        </w:rPr>
        <w:t xml:space="preserve">Show results </w:t>
      </w:r>
      <w:r w:rsidR="00B00F9E">
        <w:rPr>
          <w:rFonts w:ascii="Avenir" w:eastAsia="Avenir" w:hAnsi="Avenir" w:cs="Avenir"/>
          <w:b/>
          <w:sz w:val="24"/>
          <w:szCs w:val="24"/>
        </w:rPr>
        <w:t>that measure</w:t>
      </w:r>
      <w:r>
        <w:rPr>
          <w:rFonts w:ascii="Avenir" w:eastAsia="Avenir" w:hAnsi="Avenir" w:cs="Avenir"/>
          <w:b/>
          <w:sz w:val="24"/>
          <w:szCs w:val="24"/>
        </w:rPr>
        <w:t xml:space="preserve"> </w:t>
      </w:r>
      <w:r w:rsidR="00E367D5">
        <w:rPr>
          <w:rFonts w:ascii="Avenir" w:eastAsia="Avenir" w:hAnsi="Avenir" w:cs="Avenir"/>
          <w:b/>
          <w:sz w:val="24"/>
          <w:szCs w:val="24"/>
        </w:rPr>
        <w:t xml:space="preserve">the </w:t>
      </w:r>
      <w:r>
        <w:rPr>
          <w:rFonts w:ascii="Avenir" w:eastAsia="Avenir" w:hAnsi="Avenir" w:cs="Avenir"/>
          <w:b/>
          <w:sz w:val="24"/>
          <w:szCs w:val="24"/>
        </w:rPr>
        <w:t xml:space="preserve">extent of deployment of your initiatives / </w:t>
      </w:r>
      <w:r w:rsidR="00B00F9E">
        <w:rPr>
          <w:rFonts w:ascii="Avenir" w:eastAsia="Avenir" w:hAnsi="Avenir" w:cs="Avenir"/>
          <w:b/>
          <w:sz w:val="24"/>
          <w:szCs w:val="24"/>
        </w:rPr>
        <w:t>process (e.g</w:t>
      </w:r>
      <w:r w:rsidR="00363421">
        <w:rPr>
          <w:rFonts w:ascii="Avenir" w:eastAsia="Avenir" w:hAnsi="Avenir" w:cs="Avenir"/>
          <w:b/>
          <w:sz w:val="24"/>
          <w:szCs w:val="24"/>
        </w:rPr>
        <w:t xml:space="preserve"> how has the scholastic or co scholastic results improved over the </w:t>
      </w:r>
      <w:r w:rsidR="00B00F9E">
        <w:rPr>
          <w:rFonts w:ascii="Avenir" w:eastAsia="Avenir" w:hAnsi="Avenir" w:cs="Avenir"/>
          <w:b/>
          <w:sz w:val="24"/>
          <w:szCs w:val="24"/>
        </w:rPr>
        <w:t>years,</w:t>
      </w:r>
      <w:r w:rsidR="00363421">
        <w:rPr>
          <w:rFonts w:ascii="Avenir" w:eastAsia="Avenir" w:hAnsi="Avenir" w:cs="Avenir"/>
          <w:b/>
          <w:sz w:val="24"/>
          <w:szCs w:val="24"/>
        </w:rPr>
        <w:t xml:space="preserve"> how has the average scores improved over the years</w:t>
      </w:r>
      <w:r w:rsidR="00265A5B">
        <w:rPr>
          <w:rFonts w:ascii="Avenir" w:eastAsia="Avenir" w:hAnsi="Avenir" w:cs="Avenir"/>
          <w:b/>
          <w:sz w:val="24"/>
          <w:szCs w:val="24"/>
        </w:rPr>
        <w:t xml:space="preserve">, no of top rankers over years, </w:t>
      </w:r>
      <w:r w:rsidR="00B00F9E">
        <w:rPr>
          <w:rFonts w:ascii="Avenir" w:eastAsia="Avenir" w:hAnsi="Avenir" w:cs="Avenir"/>
          <w:b/>
          <w:sz w:val="24"/>
          <w:szCs w:val="24"/>
        </w:rPr>
        <w:t>etc.)</w:t>
      </w:r>
    </w:p>
    <w:p w14:paraId="6C5842A8" w14:textId="6ADF5D54" w:rsidR="006B5C2C" w:rsidRPr="00C401EB"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C401EB">
        <w:rPr>
          <w:rFonts w:ascii="Avenir" w:eastAsia="Avenir" w:hAnsi="Avenir" w:cs="Avenir"/>
          <w:b/>
          <w:sz w:val="24"/>
          <w:szCs w:val="24"/>
        </w:rPr>
        <w:t xml:space="preserve">Please mention whether the school has set quantifiable targets to know the extent of deployment, </w:t>
      </w:r>
      <w:r w:rsidR="00B00F9E" w:rsidRPr="00C401EB">
        <w:rPr>
          <w:rFonts w:ascii="Avenir" w:eastAsia="Avenir" w:hAnsi="Avenir" w:cs="Avenir"/>
          <w:b/>
          <w:sz w:val="24"/>
          <w:szCs w:val="24"/>
        </w:rPr>
        <w:t>efficiency or</w:t>
      </w:r>
      <w:r w:rsidRPr="00C401EB">
        <w:rPr>
          <w:rFonts w:ascii="Avenir" w:eastAsia="Avenir" w:hAnsi="Avenir" w:cs="Avenir"/>
          <w:b/>
          <w:sz w:val="24"/>
          <w:szCs w:val="24"/>
        </w:rPr>
        <w:t xml:space="preserve"> effectiveness of the </w:t>
      </w:r>
      <w:r w:rsidR="00B00F9E" w:rsidRPr="00C401EB">
        <w:rPr>
          <w:rFonts w:ascii="Avenir" w:eastAsia="Avenir" w:hAnsi="Avenir" w:cs="Avenir"/>
          <w:b/>
          <w:sz w:val="24"/>
          <w:szCs w:val="24"/>
        </w:rPr>
        <w:t>initiative.</w:t>
      </w:r>
      <w:r w:rsidRPr="00C401EB">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6EF29C04" w14:textId="77777777" w:rsidR="006B5C2C" w:rsidRPr="001A7E97" w:rsidRDefault="006B5C2C" w:rsidP="00C401EB">
      <w:pPr>
        <w:shd w:val="clear" w:color="auto" w:fill="FFFFFF"/>
        <w:spacing w:after="0" w:line="480" w:lineRule="auto"/>
        <w:ind w:left="60"/>
        <w:jc w:val="both"/>
        <w:rPr>
          <w:rFonts w:ascii="Avenir" w:eastAsia="Avenir" w:hAnsi="Avenir" w:cs="Avenir"/>
          <w:color w:val="000000"/>
          <w:sz w:val="24"/>
          <w:szCs w:val="24"/>
        </w:rPr>
      </w:pPr>
    </w:p>
    <w:p w14:paraId="6EA2CBDF" w14:textId="77777777" w:rsidR="000553A6" w:rsidRDefault="000553A6">
      <w:pPr>
        <w:rPr>
          <w:rFonts w:ascii="Avenir" w:eastAsia="Avenir" w:hAnsi="Avenir" w:cs="Avenir"/>
          <w:b/>
          <w:i/>
          <w:sz w:val="24"/>
          <w:szCs w:val="24"/>
        </w:rPr>
      </w:pPr>
    </w:p>
    <w:p w14:paraId="72EC83B5" w14:textId="77777777" w:rsidR="00C401EB" w:rsidRDefault="00C401EB">
      <w:pPr>
        <w:rPr>
          <w:rFonts w:ascii="Avenir" w:eastAsia="Avenir" w:hAnsi="Avenir" w:cs="Avenir"/>
          <w:b/>
          <w:i/>
          <w:sz w:val="24"/>
          <w:szCs w:val="24"/>
        </w:rPr>
      </w:pPr>
    </w:p>
    <w:p w14:paraId="7674196D" w14:textId="77777777" w:rsidR="000553A6" w:rsidRDefault="00BF58E8">
      <w:pPr>
        <w:rPr>
          <w:rFonts w:ascii="Avenir" w:eastAsia="Avenir" w:hAnsi="Avenir" w:cs="Avenir"/>
          <w:b/>
          <w:color w:val="000000"/>
          <w:sz w:val="24"/>
          <w:szCs w:val="24"/>
        </w:rPr>
      </w:pPr>
      <w:r>
        <w:rPr>
          <w:rFonts w:ascii="Avenir" w:eastAsia="Avenir" w:hAnsi="Avenir" w:cs="Avenir"/>
          <w:b/>
          <w:i/>
          <w:sz w:val="24"/>
          <w:szCs w:val="24"/>
        </w:rPr>
        <w:lastRenderedPageBreak/>
        <w:t xml:space="preserve">3. Describe the various practices and initiatives taken by the school to promote </w:t>
      </w:r>
      <w:r>
        <w:rPr>
          <w:rFonts w:ascii="Avenir" w:eastAsia="Avenir" w:hAnsi="Avenir" w:cs="Avenir"/>
          <w:b/>
          <w:color w:val="000000"/>
          <w:sz w:val="24"/>
          <w:szCs w:val="24"/>
          <w:highlight w:val="white"/>
        </w:rPr>
        <w:t>holistic development beyond the parameters of academics</w:t>
      </w:r>
    </w:p>
    <w:p w14:paraId="5F006EB2" w14:textId="11649055" w:rsidR="000553A6" w:rsidRPr="006B5C2C" w:rsidRDefault="0003577C" w:rsidP="00907866">
      <w:pPr>
        <w:numPr>
          <w:ilvl w:val="0"/>
          <w:numId w:val="4"/>
        </w:numPr>
        <w:shd w:val="clear" w:color="auto" w:fill="FFFFFF"/>
        <w:spacing w:after="0" w:line="480" w:lineRule="auto"/>
        <w:jc w:val="both"/>
        <w:rPr>
          <w:rFonts w:ascii="Avenir" w:eastAsia="Avenir" w:hAnsi="Avenir" w:cs="Avenir"/>
          <w:color w:val="000000"/>
          <w:sz w:val="24"/>
          <w:szCs w:val="24"/>
        </w:rPr>
      </w:pPr>
      <w:r>
        <w:rPr>
          <w:rFonts w:ascii="Avenir" w:eastAsia="Avenir" w:hAnsi="Avenir" w:cs="Avenir"/>
          <w:b/>
          <w:sz w:val="24"/>
          <w:szCs w:val="24"/>
        </w:rPr>
        <w:t xml:space="preserve">Show results that measure </w:t>
      </w:r>
      <w:r w:rsidR="00E367D5">
        <w:rPr>
          <w:rFonts w:ascii="Avenir" w:eastAsia="Avenir" w:hAnsi="Avenir" w:cs="Avenir"/>
          <w:b/>
          <w:sz w:val="24"/>
          <w:szCs w:val="24"/>
        </w:rPr>
        <w:t xml:space="preserve">the </w:t>
      </w:r>
      <w:r>
        <w:rPr>
          <w:rFonts w:ascii="Avenir" w:eastAsia="Avenir" w:hAnsi="Avenir" w:cs="Avenir"/>
          <w:b/>
          <w:sz w:val="24"/>
          <w:szCs w:val="24"/>
        </w:rPr>
        <w:t>extent of deployment of your initiatives / process</w:t>
      </w:r>
      <w:r w:rsidR="00363421">
        <w:rPr>
          <w:rFonts w:ascii="Avenir" w:eastAsia="Avenir" w:hAnsi="Avenir" w:cs="Avenir"/>
          <w:b/>
          <w:sz w:val="24"/>
          <w:szCs w:val="24"/>
        </w:rPr>
        <w:t xml:space="preserve"> </w:t>
      </w:r>
      <w:proofErr w:type="gramStart"/>
      <w:r w:rsidR="00363421">
        <w:rPr>
          <w:rFonts w:ascii="Avenir" w:eastAsia="Avenir" w:hAnsi="Avenir" w:cs="Avenir"/>
          <w:b/>
          <w:sz w:val="24"/>
          <w:szCs w:val="24"/>
        </w:rPr>
        <w:t>( e.g</w:t>
      </w:r>
      <w:proofErr w:type="gramEnd"/>
      <w:r w:rsidR="00363421">
        <w:rPr>
          <w:rFonts w:ascii="Avenir" w:eastAsia="Avenir" w:hAnsi="Avenir" w:cs="Avenir"/>
          <w:b/>
          <w:sz w:val="24"/>
          <w:szCs w:val="24"/>
        </w:rPr>
        <w:t xml:space="preserve"> how has the number of initiatives grown over the years , how has the number of participants grown in </w:t>
      </w:r>
      <w:r w:rsidR="00B00F9E">
        <w:rPr>
          <w:rFonts w:ascii="Avenir" w:eastAsia="Avenir" w:hAnsi="Avenir" w:cs="Avenir"/>
          <w:b/>
          <w:sz w:val="24"/>
          <w:szCs w:val="24"/>
        </w:rPr>
        <w:t xml:space="preserve">each of the </w:t>
      </w:r>
      <w:r w:rsidR="00363421">
        <w:rPr>
          <w:rFonts w:ascii="Avenir" w:eastAsia="Avenir" w:hAnsi="Avenir" w:cs="Avenir"/>
          <w:b/>
          <w:sz w:val="24"/>
          <w:szCs w:val="24"/>
        </w:rPr>
        <w:t>non-academic initiatives</w:t>
      </w:r>
      <w:r w:rsidR="00265A5B">
        <w:rPr>
          <w:rFonts w:ascii="Avenir" w:eastAsia="Avenir" w:hAnsi="Avenir" w:cs="Avenir"/>
          <w:b/>
          <w:sz w:val="24"/>
          <w:szCs w:val="24"/>
        </w:rPr>
        <w:t>, etc.</w:t>
      </w:r>
      <w:r w:rsidR="00363421">
        <w:rPr>
          <w:rFonts w:ascii="Avenir" w:eastAsia="Avenir" w:hAnsi="Avenir" w:cs="Avenir"/>
          <w:b/>
          <w:sz w:val="24"/>
          <w:szCs w:val="24"/>
        </w:rPr>
        <w:t>)</w:t>
      </w:r>
    </w:p>
    <w:p w14:paraId="1E269989" w14:textId="6BA62F54" w:rsidR="006B5C2C" w:rsidRPr="00C401EB"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C401EB">
        <w:rPr>
          <w:rFonts w:ascii="Avenir" w:eastAsia="Avenir" w:hAnsi="Avenir" w:cs="Avenir"/>
          <w:b/>
          <w:sz w:val="24"/>
          <w:szCs w:val="24"/>
        </w:rPr>
        <w:t xml:space="preserve">Please mention whether the school has set quantifiable targets to know the extent of deployment, </w:t>
      </w:r>
      <w:r w:rsidR="00B00F9E" w:rsidRPr="00C401EB">
        <w:rPr>
          <w:rFonts w:ascii="Avenir" w:eastAsia="Avenir" w:hAnsi="Avenir" w:cs="Avenir"/>
          <w:b/>
          <w:sz w:val="24"/>
          <w:szCs w:val="24"/>
        </w:rPr>
        <w:t>efficiency or</w:t>
      </w:r>
      <w:r w:rsidRPr="00C401EB">
        <w:rPr>
          <w:rFonts w:ascii="Avenir" w:eastAsia="Avenir" w:hAnsi="Avenir" w:cs="Avenir"/>
          <w:b/>
          <w:sz w:val="24"/>
          <w:szCs w:val="24"/>
        </w:rPr>
        <w:t xml:space="preserve"> effectiveness of the </w:t>
      </w:r>
      <w:r w:rsidR="00B00F9E" w:rsidRPr="00C401EB">
        <w:rPr>
          <w:rFonts w:ascii="Avenir" w:eastAsia="Avenir" w:hAnsi="Avenir" w:cs="Avenir"/>
          <w:b/>
          <w:sz w:val="24"/>
          <w:szCs w:val="24"/>
        </w:rPr>
        <w:t>initiative.</w:t>
      </w:r>
      <w:r w:rsidRPr="00C401EB">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17EA9A1A" w14:textId="77777777" w:rsidR="006B5C2C" w:rsidRPr="00907866" w:rsidRDefault="006B5C2C" w:rsidP="00C401EB">
      <w:pPr>
        <w:shd w:val="clear" w:color="auto" w:fill="FFFFFF"/>
        <w:spacing w:after="0" w:line="480" w:lineRule="auto"/>
        <w:ind w:left="420"/>
        <w:jc w:val="both"/>
        <w:rPr>
          <w:rFonts w:ascii="Avenir" w:eastAsia="Avenir" w:hAnsi="Avenir" w:cs="Avenir"/>
          <w:color w:val="000000"/>
          <w:sz w:val="24"/>
          <w:szCs w:val="24"/>
        </w:rPr>
      </w:pPr>
    </w:p>
    <w:p w14:paraId="2EA3857F" w14:textId="77777777" w:rsidR="000553A6" w:rsidRDefault="000553A6">
      <w:pPr>
        <w:rPr>
          <w:rFonts w:ascii="Avenir" w:eastAsia="Avenir" w:hAnsi="Avenir" w:cs="Avenir"/>
          <w:b/>
          <w:color w:val="000000"/>
          <w:sz w:val="24"/>
          <w:szCs w:val="24"/>
        </w:rPr>
      </w:pPr>
    </w:p>
    <w:p w14:paraId="52452304" w14:textId="77777777" w:rsidR="000553A6" w:rsidRDefault="00BF58E8">
      <w:pPr>
        <w:shd w:val="clear" w:color="auto" w:fill="FFFFFF"/>
        <w:spacing w:after="0" w:line="480" w:lineRule="auto"/>
        <w:jc w:val="both"/>
        <w:rPr>
          <w:rFonts w:ascii="Avenir" w:eastAsia="Avenir" w:hAnsi="Avenir" w:cs="Avenir"/>
          <w:b/>
          <w:color w:val="000000"/>
          <w:sz w:val="24"/>
          <w:szCs w:val="24"/>
        </w:rPr>
      </w:pPr>
      <w:r>
        <w:rPr>
          <w:rFonts w:ascii="Avenir" w:eastAsia="Avenir" w:hAnsi="Avenir" w:cs="Avenir"/>
          <w:b/>
          <w:color w:val="000000"/>
          <w:sz w:val="24"/>
          <w:szCs w:val="24"/>
        </w:rPr>
        <w:t xml:space="preserve">4. Describe the various </w:t>
      </w:r>
      <w:r>
        <w:rPr>
          <w:rFonts w:ascii="Avenir" w:eastAsia="Avenir" w:hAnsi="Avenir" w:cs="Avenir"/>
          <w:b/>
          <w:color w:val="000000"/>
          <w:sz w:val="24"/>
          <w:szCs w:val="24"/>
          <w:highlight w:val="white"/>
        </w:rPr>
        <w:t>innovative practices and experiments deployed for the improvement of teaching-learning;</w:t>
      </w:r>
    </w:p>
    <w:p w14:paraId="415D2E0A" w14:textId="36C3CE7E" w:rsidR="000553A6" w:rsidRPr="006B5C2C" w:rsidRDefault="0003577C" w:rsidP="00907866">
      <w:pPr>
        <w:numPr>
          <w:ilvl w:val="0"/>
          <w:numId w:val="4"/>
        </w:numPr>
        <w:shd w:val="clear" w:color="auto" w:fill="FFFFFF"/>
        <w:spacing w:after="0" w:line="480" w:lineRule="auto"/>
        <w:jc w:val="both"/>
        <w:rPr>
          <w:rFonts w:ascii="Avenir" w:eastAsia="Avenir" w:hAnsi="Avenir" w:cs="Avenir"/>
          <w:color w:val="000000"/>
          <w:sz w:val="24"/>
          <w:szCs w:val="24"/>
        </w:rPr>
      </w:pPr>
      <w:r>
        <w:rPr>
          <w:rFonts w:ascii="Avenir" w:eastAsia="Avenir" w:hAnsi="Avenir" w:cs="Avenir"/>
          <w:b/>
          <w:sz w:val="24"/>
          <w:szCs w:val="24"/>
        </w:rPr>
        <w:t>Show results that</w:t>
      </w:r>
      <w:r w:rsidR="00E367D5">
        <w:rPr>
          <w:rFonts w:ascii="Avenir" w:eastAsia="Avenir" w:hAnsi="Avenir" w:cs="Avenir"/>
          <w:b/>
          <w:sz w:val="24"/>
          <w:szCs w:val="24"/>
        </w:rPr>
        <w:t xml:space="preserve"> the</w:t>
      </w:r>
      <w:r>
        <w:rPr>
          <w:rFonts w:ascii="Avenir" w:eastAsia="Avenir" w:hAnsi="Avenir" w:cs="Avenir"/>
          <w:b/>
          <w:sz w:val="24"/>
          <w:szCs w:val="24"/>
        </w:rPr>
        <w:t xml:space="preserve"> measure extent of deployment of your initiatives / process</w:t>
      </w:r>
      <w:r w:rsidR="00363421">
        <w:rPr>
          <w:rFonts w:ascii="Avenir" w:eastAsia="Avenir" w:hAnsi="Avenir" w:cs="Avenir"/>
          <w:b/>
          <w:sz w:val="24"/>
          <w:szCs w:val="24"/>
        </w:rPr>
        <w:t xml:space="preserve"> </w:t>
      </w:r>
      <w:r w:rsidR="00B00F9E">
        <w:rPr>
          <w:rFonts w:ascii="Avenir" w:eastAsia="Avenir" w:hAnsi="Avenir" w:cs="Avenir"/>
          <w:b/>
          <w:sz w:val="24"/>
          <w:szCs w:val="24"/>
        </w:rPr>
        <w:t>(e.g.,</w:t>
      </w:r>
      <w:r w:rsidR="00363421">
        <w:rPr>
          <w:rFonts w:ascii="Avenir" w:eastAsia="Avenir" w:hAnsi="Avenir" w:cs="Avenir"/>
          <w:b/>
          <w:sz w:val="24"/>
          <w:szCs w:val="24"/>
        </w:rPr>
        <w:t xml:space="preserve"> how many new practices were introduced or modified to improve teaching-learning -even if they did or did not succeed</w:t>
      </w:r>
      <w:r w:rsidR="00265A5B">
        <w:rPr>
          <w:rFonts w:ascii="Avenir" w:eastAsia="Avenir" w:hAnsi="Avenir" w:cs="Avenir"/>
          <w:b/>
          <w:sz w:val="24"/>
          <w:szCs w:val="24"/>
        </w:rPr>
        <w:t xml:space="preserve"> </w:t>
      </w:r>
      <w:r w:rsidR="00B00F9E">
        <w:rPr>
          <w:rFonts w:ascii="Avenir" w:eastAsia="Avenir" w:hAnsi="Avenir" w:cs="Avenir"/>
          <w:b/>
          <w:sz w:val="24"/>
          <w:szCs w:val="24"/>
        </w:rPr>
        <w:t>etc.)</w:t>
      </w:r>
    </w:p>
    <w:p w14:paraId="1D1B69C0" w14:textId="6FDD9E71" w:rsidR="006B5C2C" w:rsidRPr="00C401EB"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C401EB">
        <w:rPr>
          <w:rFonts w:ascii="Avenir" w:eastAsia="Avenir" w:hAnsi="Avenir" w:cs="Avenir"/>
          <w:b/>
          <w:sz w:val="24"/>
          <w:szCs w:val="24"/>
        </w:rPr>
        <w:t xml:space="preserve">Please mention whether the school has set quantifiable targets to know the extent of deployment, </w:t>
      </w:r>
      <w:r w:rsidR="00B00F9E" w:rsidRPr="00C401EB">
        <w:rPr>
          <w:rFonts w:ascii="Avenir" w:eastAsia="Avenir" w:hAnsi="Avenir" w:cs="Avenir"/>
          <w:b/>
          <w:sz w:val="24"/>
          <w:szCs w:val="24"/>
        </w:rPr>
        <w:t>efficiency or</w:t>
      </w:r>
      <w:r w:rsidRPr="00C401EB">
        <w:rPr>
          <w:rFonts w:ascii="Avenir" w:eastAsia="Avenir" w:hAnsi="Avenir" w:cs="Avenir"/>
          <w:b/>
          <w:sz w:val="24"/>
          <w:szCs w:val="24"/>
        </w:rPr>
        <w:t xml:space="preserve"> effectiveness of the </w:t>
      </w:r>
      <w:r w:rsidR="00B00F9E" w:rsidRPr="00C401EB">
        <w:rPr>
          <w:rFonts w:ascii="Avenir" w:eastAsia="Avenir" w:hAnsi="Avenir" w:cs="Avenir"/>
          <w:b/>
          <w:sz w:val="24"/>
          <w:szCs w:val="24"/>
        </w:rPr>
        <w:t>initiative.</w:t>
      </w:r>
      <w:r w:rsidRPr="00C401EB">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385E84DA" w14:textId="77777777" w:rsidR="006B5C2C" w:rsidRPr="00907866" w:rsidRDefault="006B5C2C" w:rsidP="00C401EB">
      <w:pPr>
        <w:shd w:val="clear" w:color="auto" w:fill="FFFFFF"/>
        <w:spacing w:after="0" w:line="480" w:lineRule="auto"/>
        <w:ind w:left="420"/>
        <w:jc w:val="both"/>
        <w:rPr>
          <w:rFonts w:ascii="Avenir" w:eastAsia="Avenir" w:hAnsi="Avenir" w:cs="Avenir"/>
          <w:color w:val="000000"/>
          <w:sz w:val="24"/>
          <w:szCs w:val="24"/>
        </w:rPr>
      </w:pPr>
    </w:p>
    <w:p w14:paraId="20F744B3" w14:textId="4E42BC18" w:rsidR="0003577C" w:rsidRPr="00265A5B" w:rsidRDefault="00BF58E8" w:rsidP="00265A5B">
      <w:pPr>
        <w:pStyle w:val="ListParagraph"/>
        <w:numPr>
          <w:ilvl w:val="0"/>
          <w:numId w:val="20"/>
        </w:numPr>
        <w:shd w:val="clear" w:color="auto" w:fill="FFFFFF"/>
        <w:spacing w:after="0" w:line="480" w:lineRule="auto"/>
        <w:jc w:val="both"/>
        <w:rPr>
          <w:rFonts w:ascii="Avenir" w:eastAsia="Avenir" w:hAnsi="Avenir" w:cs="Avenir"/>
          <w:color w:val="000000"/>
          <w:sz w:val="24"/>
          <w:szCs w:val="24"/>
        </w:rPr>
      </w:pPr>
      <w:r w:rsidRPr="00265A5B">
        <w:rPr>
          <w:rFonts w:ascii="Avenir" w:eastAsia="Avenir" w:hAnsi="Avenir" w:cs="Avenir"/>
          <w:b/>
          <w:i/>
          <w:sz w:val="24"/>
          <w:szCs w:val="24"/>
        </w:rPr>
        <w:t>Describe the various practices and Initiatives deployed to ensure that the students are exposed to various career options and help them choose a career path</w:t>
      </w:r>
      <w:r w:rsidR="001A7E97" w:rsidRPr="00265A5B">
        <w:rPr>
          <w:rFonts w:ascii="Avenir" w:eastAsia="Avenir" w:hAnsi="Avenir" w:cs="Avenir"/>
          <w:b/>
          <w:sz w:val="24"/>
          <w:szCs w:val="24"/>
        </w:rPr>
        <w:t xml:space="preserve"> </w:t>
      </w:r>
    </w:p>
    <w:p w14:paraId="02986E74" w14:textId="366D378E" w:rsidR="0003577C" w:rsidRPr="006B5C2C" w:rsidRDefault="0003577C" w:rsidP="0003577C">
      <w:pPr>
        <w:numPr>
          <w:ilvl w:val="0"/>
          <w:numId w:val="4"/>
        </w:numPr>
        <w:shd w:val="clear" w:color="auto" w:fill="FFFFFF"/>
        <w:spacing w:after="0" w:line="480" w:lineRule="auto"/>
        <w:jc w:val="both"/>
        <w:rPr>
          <w:rFonts w:ascii="Avenir" w:eastAsia="Avenir" w:hAnsi="Avenir" w:cs="Avenir"/>
          <w:color w:val="000000"/>
          <w:sz w:val="24"/>
          <w:szCs w:val="24"/>
        </w:rPr>
      </w:pPr>
      <w:r>
        <w:rPr>
          <w:rFonts w:ascii="Avenir" w:eastAsia="Avenir" w:hAnsi="Avenir" w:cs="Avenir"/>
          <w:b/>
          <w:sz w:val="24"/>
          <w:szCs w:val="24"/>
        </w:rPr>
        <w:t xml:space="preserve">Show results </w:t>
      </w:r>
      <w:r w:rsidR="00B00F9E">
        <w:rPr>
          <w:rFonts w:ascii="Avenir" w:eastAsia="Avenir" w:hAnsi="Avenir" w:cs="Avenir"/>
          <w:b/>
          <w:sz w:val="24"/>
          <w:szCs w:val="24"/>
        </w:rPr>
        <w:t>that measure</w:t>
      </w:r>
      <w:r w:rsidR="00E367D5">
        <w:rPr>
          <w:rFonts w:ascii="Avenir" w:eastAsia="Avenir" w:hAnsi="Avenir" w:cs="Avenir"/>
          <w:b/>
          <w:sz w:val="24"/>
          <w:szCs w:val="24"/>
        </w:rPr>
        <w:t xml:space="preserve"> </w:t>
      </w:r>
      <w:r w:rsidR="00B00F9E">
        <w:rPr>
          <w:rFonts w:ascii="Avenir" w:eastAsia="Avenir" w:hAnsi="Avenir" w:cs="Avenir"/>
          <w:b/>
          <w:sz w:val="24"/>
          <w:szCs w:val="24"/>
        </w:rPr>
        <w:t>the extent</w:t>
      </w:r>
      <w:r>
        <w:rPr>
          <w:rFonts w:ascii="Avenir" w:eastAsia="Avenir" w:hAnsi="Avenir" w:cs="Avenir"/>
          <w:b/>
          <w:sz w:val="24"/>
          <w:szCs w:val="24"/>
        </w:rPr>
        <w:t xml:space="preserve"> of deployment of your initiatives / process</w:t>
      </w:r>
      <w:r w:rsidR="00265A5B">
        <w:rPr>
          <w:rFonts w:ascii="Avenir" w:eastAsia="Avenir" w:hAnsi="Avenir" w:cs="Avenir"/>
          <w:b/>
          <w:sz w:val="24"/>
          <w:szCs w:val="24"/>
        </w:rPr>
        <w:t xml:space="preserve"> </w:t>
      </w:r>
      <w:proofErr w:type="gramStart"/>
      <w:r w:rsidR="00265A5B">
        <w:rPr>
          <w:rFonts w:ascii="Avenir" w:eastAsia="Avenir" w:hAnsi="Avenir" w:cs="Avenir"/>
          <w:b/>
          <w:sz w:val="24"/>
          <w:szCs w:val="24"/>
        </w:rPr>
        <w:t>( e.g</w:t>
      </w:r>
      <w:proofErr w:type="gramEnd"/>
      <w:r w:rsidR="00265A5B">
        <w:rPr>
          <w:rFonts w:ascii="Avenir" w:eastAsia="Avenir" w:hAnsi="Avenir" w:cs="Avenir"/>
          <w:b/>
          <w:sz w:val="24"/>
          <w:szCs w:val="24"/>
        </w:rPr>
        <w:t xml:space="preserve"> no of career counseling sessions held over the years, no of students who participated </w:t>
      </w:r>
      <w:r w:rsidR="00265A5B">
        <w:rPr>
          <w:rFonts w:ascii="Avenir" w:eastAsia="Avenir" w:hAnsi="Avenir" w:cs="Avenir"/>
          <w:b/>
          <w:sz w:val="24"/>
          <w:szCs w:val="24"/>
        </w:rPr>
        <w:lastRenderedPageBreak/>
        <w:t xml:space="preserve">in career counseling sessions </w:t>
      </w:r>
      <w:r w:rsidR="00E367D5">
        <w:rPr>
          <w:rFonts w:ascii="Avenir" w:eastAsia="Avenir" w:hAnsi="Avenir" w:cs="Avenir"/>
          <w:b/>
          <w:sz w:val="24"/>
          <w:szCs w:val="24"/>
        </w:rPr>
        <w:t xml:space="preserve">year on year </w:t>
      </w:r>
      <w:r w:rsidR="00265A5B">
        <w:rPr>
          <w:rFonts w:ascii="Avenir" w:eastAsia="Avenir" w:hAnsi="Avenir" w:cs="Avenir"/>
          <w:b/>
          <w:sz w:val="24"/>
          <w:szCs w:val="24"/>
        </w:rPr>
        <w:t xml:space="preserve">,  no. of new initiatives introduced in this area </w:t>
      </w:r>
      <w:r w:rsidR="00E367D5">
        <w:rPr>
          <w:rFonts w:ascii="Avenir" w:eastAsia="Avenir" w:hAnsi="Avenir" w:cs="Avenir"/>
          <w:b/>
          <w:sz w:val="24"/>
          <w:szCs w:val="24"/>
        </w:rPr>
        <w:t xml:space="preserve">year on year </w:t>
      </w:r>
      <w:r w:rsidR="00265A5B">
        <w:rPr>
          <w:rFonts w:ascii="Avenir" w:eastAsia="Avenir" w:hAnsi="Avenir" w:cs="Avenir"/>
          <w:b/>
          <w:sz w:val="24"/>
          <w:szCs w:val="24"/>
        </w:rPr>
        <w:t xml:space="preserve">etc.) </w:t>
      </w:r>
    </w:p>
    <w:p w14:paraId="6BE0B769" w14:textId="6F0364E9" w:rsidR="006B5C2C" w:rsidRPr="00C401EB"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C401EB">
        <w:rPr>
          <w:rFonts w:ascii="Avenir" w:eastAsia="Avenir" w:hAnsi="Avenir" w:cs="Avenir"/>
          <w:b/>
          <w:sz w:val="24"/>
          <w:szCs w:val="24"/>
        </w:rPr>
        <w:t xml:space="preserve">Please mention whether the school has set quantifiable targets to know the extent of deployment, </w:t>
      </w:r>
      <w:r w:rsidR="00B00F9E" w:rsidRPr="00C401EB">
        <w:rPr>
          <w:rFonts w:ascii="Avenir" w:eastAsia="Avenir" w:hAnsi="Avenir" w:cs="Avenir"/>
          <w:b/>
          <w:sz w:val="24"/>
          <w:szCs w:val="24"/>
        </w:rPr>
        <w:t>efficiency or</w:t>
      </w:r>
      <w:r w:rsidRPr="00C401EB">
        <w:rPr>
          <w:rFonts w:ascii="Avenir" w:eastAsia="Avenir" w:hAnsi="Avenir" w:cs="Avenir"/>
          <w:b/>
          <w:sz w:val="24"/>
          <w:szCs w:val="24"/>
        </w:rPr>
        <w:t xml:space="preserve"> effectiveness of the </w:t>
      </w:r>
      <w:r w:rsidR="00B00F9E" w:rsidRPr="00C401EB">
        <w:rPr>
          <w:rFonts w:ascii="Avenir" w:eastAsia="Avenir" w:hAnsi="Avenir" w:cs="Avenir"/>
          <w:b/>
          <w:sz w:val="24"/>
          <w:szCs w:val="24"/>
        </w:rPr>
        <w:t>initiative.</w:t>
      </w:r>
      <w:r w:rsidRPr="00C401EB">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135CD83F" w14:textId="77777777" w:rsidR="006B5C2C" w:rsidRPr="001A7E97" w:rsidRDefault="006B5C2C" w:rsidP="00C401EB">
      <w:pPr>
        <w:shd w:val="clear" w:color="auto" w:fill="FFFFFF"/>
        <w:spacing w:after="0" w:line="480" w:lineRule="auto"/>
        <w:ind w:left="420"/>
        <w:jc w:val="both"/>
        <w:rPr>
          <w:rFonts w:ascii="Avenir" w:eastAsia="Avenir" w:hAnsi="Avenir" w:cs="Avenir"/>
          <w:color w:val="000000"/>
          <w:sz w:val="24"/>
          <w:szCs w:val="24"/>
        </w:rPr>
      </w:pPr>
    </w:p>
    <w:p w14:paraId="7EE9CF4A" w14:textId="77777777" w:rsidR="000553A6" w:rsidRDefault="000553A6">
      <w:pPr>
        <w:rPr>
          <w:rFonts w:ascii="Avenir" w:eastAsia="Avenir" w:hAnsi="Avenir" w:cs="Avenir"/>
          <w:b/>
          <w:i/>
          <w:sz w:val="24"/>
          <w:szCs w:val="24"/>
        </w:rPr>
      </w:pPr>
    </w:p>
    <w:p w14:paraId="6AC25133" w14:textId="77777777" w:rsidR="000553A6" w:rsidRDefault="00BF58E8">
      <w:pPr>
        <w:shd w:val="clear" w:color="auto" w:fill="FFFFFF"/>
        <w:spacing w:after="0" w:line="480" w:lineRule="auto"/>
        <w:jc w:val="both"/>
        <w:rPr>
          <w:rFonts w:ascii="Avenir" w:eastAsia="Avenir" w:hAnsi="Avenir" w:cs="Avenir"/>
          <w:b/>
          <w:color w:val="000000"/>
          <w:sz w:val="24"/>
          <w:szCs w:val="24"/>
        </w:rPr>
      </w:pPr>
      <w:r>
        <w:rPr>
          <w:rFonts w:ascii="Avenir" w:eastAsia="Avenir" w:hAnsi="Avenir" w:cs="Avenir"/>
          <w:b/>
          <w:i/>
          <w:sz w:val="24"/>
          <w:szCs w:val="24"/>
        </w:rPr>
        <w:t>6. Describe the various practices and initiatives deployed to expose</w:t>
      </w:r>
      <w:r>
        <w:rPr>
          <w:rFonts w:ascii="Avenir" w:eastAsia="Avenir" w:hAnsi="Avenir" w:cs="Avenir"/>
          <w:b/>
          <w:color w:val="000000"/>
          <w:sz w:val="24"/>
          <w:szCs w:val="24"/>
          <w:highlight w:val="white"/>
        </w:rPr>
        <w:t xml:space="preserve"> students to ancient wisdom as well modern strategies of 21st Century Skills in students</w:t>
      </w:r>
      <w:r>
        <w:rPr>
          <w:rFonts w:ascii="Avenir" w:eastAsia="Avenir" w:hAnsi="Avenir" w:cs="Avenir"/>
          <w:b/>
          <w:color w:val="000000"/>
          <w:sz w:val="24"/>
          <w:szCs w:val="24"/>
        </w:rPr>
        <w:t xml:space="preserve">. </w:t>
      </w:r>
    </w:p>
    <w:p w14:paraId="5B45D376" w14:textId="37050698" w:rsidR="0003577C" w:rsidRPr="006B5C2C" w:rsidRDefault="0003577C" w:rsidP="0003577C">
      <w:pPr>
        <w:numPr>
          <w:ilvl w:val="0"/>
          <w:numId w:val="4"/>
        </w:numPr>
        <w:shd w:val="clear" w:color="auto" w:fill="FFFFFF"/>
        <w:spacing w:after="0" w:line="480" w:lineRule="auto"/>
        <w:jc w:val="both"/>
        <w:rPr>
          <w:rFonts w:ascii="Avenir" w:eastAsia="Avenir" w:hAnsi="Avenir" w:cs="Avenir"/>
          <w:color w:val="000000"/>
          <w:sz w:val="24"/>
          <w:szCs w:val="24"/>
        </w:rPr>
      </w:pPr>
      <w:r>
        <w:rPr>
          <w:rFonts w:ascii="Avenir" w:eastAsia="Avenir" w:hAnsi="Avenir" w:cs="Avenir"/>
          <w:b/>
          <w:sz w:val="24"/>
          <w:szCs w:val="24"/>
        </w:rPr>
        <w:t xml:space="preserve">Show results </w:t>
      </w:r>
      <w:r w:rsidR="00B00F9E">
        <w:rPr>
          <w:rFonts w:ascii="Avenir" w:eastAsia="Avenir" w:hAnsi="Avenir" w:cs="Avenir"/>
          <w:b/>
          <w:sz w:val="24"/>
          <w:szCs w:val="24"/>
        </w:rPr>
        <w:t>that measure</w:t>
      </w:r>
      <w:r w:rsidR="00E367D5">
        <w:rPr>
          <w:rFonts w:ascii="Avenir" w:eastAsia="Avenir" w:hAnsi="Avenir" w:cs="Avenir"/>
          <w:b/>
          <w:sz w:val="24"/>
          <w:szCs w:val="24"/>
        </w:rPr>
        <w:t xml:space="preserve"> </w:t>
      </w:r>
      <w:r w:rsidR="00D77EDA">
        <w:rPr>
          <w:rFonts w:ascii="Avenir" w:eastAsia="Avenir" w:hAnsi="Avenir" w:cs="Avenir"/>
          <w:b/>
          <w:sz w:val="24"/>
          <w:szCs w:val="24"/>
        </w:rPr>
        <w:t>the extent</w:t>
      </w:r>
      <w:r>
        <w:rPr>
          <w:rFonts w:ascii="Avenir" w:eastAsia="Avenir" w:hAnsi="Avenir" w:cs="Avenir"/>
          <w:b/>
          <w:sz w:val="24"/>
          <w:szCs w:val="24"/>
        </w:rPr>
        <w:t xml:space="preserve"> of deployment of your initiatives / process</w:t>
      </w:r>
      <w:r w:rsidR="00265A5B">
        <w:rPr>
          <w:rFonts w:ascii="Avenir" w:eastAsia="Avenir" w:hAnsi="Avenir" w:cs="Avenir"/>
          <w:b/>
          <w:sz w:val="24"/>
          <w:szCs w:val="24"/>
        </w:rPr>
        <w:t xml:space="preserve"> </w:t>
      </w:r>
      <w:proofErr w:type="gramStart"/>
      <w:r w:rsidR="00265A5B">
        <w:rPr>
          <w:rFonts w:ascii="Avenir" w:eastAsia="Avenir" w:hAnsi="Avenir" w:cs="Avenir"/>
          <w:b/>
          <w:sz w:val="24"/>
          <w:szCs w:val="24"/>
        </w:rPr>
        <w:t>( e</w:t>
      </w:r>
      <w:proofErr w:type="gramEnd"/>
      <w:r w:rsidR="00265A5B">
        <w:rPr>
          <w:rFonts w:ascii="Avenir" w:eastAsia="Avenir" w:hAnsi="Avenir" w:cs="Avenir"/>
          <w:b/>
          <w:sz w:val="24"/>
          <w:szCs w:val="24"/>
        </w:rPr>
        <w:t>.g.no of new practices introduced over the years , extent of participation of students etc.)</w:t>
      </w:r>
    </w:p>
    <w:p w14:paraId="4EFFEA7C" w14:textId="2DAA957E" w:rsidR="006B5C2C" w:rsidRPr="00C401EB"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C401EB">
        <w:rPr>
          <w:rFonts w:ascii="Avenir" w:eastAsia="Avenir" w:hAnsi="Avenir" w:cs="Avenir"/>
          <w:b/>
          <w:sz w:val="24"/>
          <w:szCs w:val="24"/>
        </w:rPr>
        <w:t xml:space="preserve">Please mention whether the school has set quantifiable targets to know the extent of deployment, </w:t>
      </w:r>
      <w:r w:rsidR="00D77EDA" w:rsidRPr="00C401EB">
        <w:rPr>
          <w:rFonts w:ascii="Avenir" w:eastAsia="Avenir" w:hAnsi="Avenir" w:cs="Avenir"/>
          <w:b/>
          <w:sz w:val="24"/>
          <w:szCs w:val="24"/>
        </w:rPr>
        <w:t>efficiency or</w:t>
      </w:r>
      <w:r w:rsidRPr="00C401EB">
        <w:rPr>
          <w:rFonts w:ascii="Avenir" w:eastAsia="Avenir" w:hAnsi="Avenir" w:cs="Avenir"/>
          <w:b/>
          <w:sz w:val="24"/>
          <w:szCs w:val="24"/>
        </w:rPr>
        <w:t xml:space="preserve"> effectiveness of the </w:t>
      </w:r>
      <w:r w:rsidR="00D77EDA" w:rsidRPr="00C401EB">
        <w:rPr>
          <w:rFonts w:ascii="Avenir" w:eastAsia="Avenir" w:hAnsi="Avenir" w:cs="Avenir"/>
          <w:b/>
          <w:sz w:val="24"/>
          <w:szCs w:val="24"/>
        </w:rPr>
        <w:t>initiative.</w:t>
      </w:r>
      <w:r w:rsidRPr="00C401EB">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584E4D7F" w14:textId="77777777" w:rsidR="006B5C2C" w:rsidRPr="001A7E97" w:rsidRDefault="006B5C2C" w:rsidP="00C401EB">
      <w:pPr>
        <w:shd w:val="clear" w:color="auto" w:fill="FFFFFF"/>
        <w:spacing w:after="0" w:line="480" w:lineRule="auto"/>
        <w:ind w:left="420"/>
        <w:jc w:val="both"/>
        <w:rPr>
          <w:rFonts w:ascii="Avenir" w:eastAsia="Avenir" w:hAnsi="Avenir" w:cs="Avenir"/>
          <w:color w:val="000000"/>
          <w:sz w:val="24"/>
          <w:szCs w:val="24"/>
        </w:rPr>
      </w:pPr>
    </w:p>
    <w:p w14:paraId="39A40181" w14:textId="6B2D0B97" w:rsidR="000553A6" w:rsidRDefault="00BF58E8">
      <w:pPr>
        <w:shd w:val="clear" w:color="auto" w:fill="FFFFFF"/>
        <w:spacing w:after="0" w:line="480" w:lineRule="auto"/>
        <w:jc w:val="both"/>
        <w:rPr>
          <w:rFonts w:ascii="Avenir" w:eastAsia="Avenir" w:hAnsi="Avenir" w:cs="Avenir"/>
          <w:b/>
          <w:color w:val="000000"/>
          <w:sz w:val="24"/>
          <w:szCs w:val="24"/>
        </w:rPr>
      </w:pPr>
      <w:r>
        <w:rPr>
          <w:rFonts w:ascii="Avenir" w:eastAsia="Avenir" w:hAnsi="Avenir" w:cs="Avenir"/>
          <w:b/>
          <w:i/>
          <w:sz w:val="24"/>
          <w:szCs w:val="24"/>
        </w:rPr>
        <w:t>7.</w:t>
      </w:r>
      <w:r>
        <w:rPr>
          <w:rFonts w:ascii="Avenir" w:eastAsia="Avenir" w:hAnsi="Avenir" w:cs="Avenir"/>
          <w:color w:val="000000"/>
          <w:sz w:val="24"/>
          <w:szCs w:val="24"/>
          <w:highlight w:val="white"/>
        </w:rPr>
        <w:t xml:space="preserve"> </w:t>
      </w:r>
      <w:r>
        <w:rPr>
          <w:rFonts w:ascii="Avenir" w:eastAsia="Avenir" w:hAnsi="Avenir" w:cs="Avenir"/>
          <w:b/>
          <w:color w:val="000000"/>
          <w:sz w:val="24"/>
          <w:szCs w:val="24"/>
          <w:highlight w:val="white"/>
        </w:rPr>
        <w:t>Describe the various practices and initiatives deployed to promote spirituality, environment-friendly culture, human values and peace education</w:t>
      </w:r>
      <w:r>
        <w:rPr>
          <w:rFonts w:ascii="Avenir" w:eastAsia="Avenir" w:hAnsi="Avenir" w:cs="Avenir"/>
          <w:b/>
          <w:color w:val="000000"/>
          <w:sz w:val="24"/>
          <w:szCs w:val="24"/>
        </w:rPr>
        <w:t>.</w:t>
      </w:r>
      <w:r w:rsidR="00265A5B">
        <w:rPr>
          <w:rFonts w:ascii="Avenir" w:eastAsia="Avenir" w:hAnsi="Avenir" w:cs="Avenir"/>
          <w:b/>
          <w:color w:val="000000"/>
          <w:sz w:val="24"/>
          <w:szCs w:val="24"/>
        </w:rPr>
        <w:t xml:space="preserve"> </w:t>
      </w:r>
    </w:p>
    <w:p w14:paraId="63DA7512" w14:textId="768C5BD0" w:rsidR="000553A6" w:rsidRPr="006B5C2C" w:rsidRDefault="0003577C" w:rsidP="00907866">
      <w:pPr>
        <w:numPr>
          <w:ilvl w:val="0"/>
          <w:numId w:val="4"/>
        </w:numPr>
        <w:shd w:val="clear" w:color="auto" w:fill="FFFFFF"/>
        <w:spacing w:after="0" w:line="480" w:lineRule="auto"/>
        <w:jc w:val="both"/>
        <w:rPr>
          <w:rFonts w:ascii="Avenir" w:eastAsia="Avenir" w:hAnsi="Avenir" w:cs="Avenir"/>
          <w:color w:val="000000"/>
          <w:sz w:val="24"/>
          <w:szCs w:val="24"/>
        </w:rPr>
      </w:pPr>
      <w:r>
        <w:rPr>
          <w:rFonts w:ascii="Avenir" w:eastAsia="Avenir" w:hAnsi="Avenir" w:cs="Avenir"/>
          <w:b/>
          <w:sz w:val="24"/>
          <w:szCs w:val="24"/>
        </w:rPr>
        <w:t xml:space="preserve">Show results </w:t>
      </w:r>
      <w:r w:rsidR="00D77EDA">
        <w:rPr>
          <w:rFonts w:ascii="Avenir" w:eastAsia="Avenir" w:hAnsi="Avenir" w:cs="Avenir"/>
          <w:b/>
          <w:sz w:val="24"/>
          <w:szCs w:val="24"/>
        </w:rPr>
        <w:t>that measure</w:t>
      </w:r>
      <w:r w:rsidR="00E367D5">
        <w:rPr>
          <w:rFonts w:ascii="Avenir" w:eastAsia="Avenir" w:hAnsi="Avenir" w:cs="Avenir"/>
          <w:b/>
          <w:sz w:val="24"/>
          <w:szCs w:val="24"/>
        </w:rPr>
        <w:t xml:space="preserve"> the</w:t>
      </w:r>
      <w:r w:rsidR="001A7E97">
        <w:rPr>
          <w:rFonts w:ascii="Avenir" w:eastAsia="Avenir" w:hAnsi="Avenir" w:cs="Avenir"/>
          <w:b/>
          <w:sz w:val="24"/>
          <w:szCs w:val="24"/>
        </w:rPr>
        <w:t xml:space="preserve"> extent of deployment of your initiatives / process</w:t>
      </w:r>
      <w:r w:rsidR="00D77EDA">
        <w:rPr>
          <w:rFonts w:ascii="Avenir" w:eastAsia="Avenir" w:hAnsi="Avenir" w:cs="Avenir"/>
          <w:b/>
          <w:sz w:val="24"/>
          <w:szCs w:val="24"/>
        </w:rPr>
        <w:t xml:space="preserve"> related to promotion of spirituality, promoting environment-friendly culture, promoting human values and promoting peace education</w:t>
      </w:r>
      <w:r w:rsidR="00265A5B">
        <w:rPr>
          <w:rFonts w:ascii="Avenir" w:eastAsia="Avenir" w:hAnsi="Avenir" w:cs="Avenir"/>
          <w:b/>
          <w:sz w:val="24"/>
          <w:szCs w:val="24"/>
        </w:rPr>
        <w:t xml:space="preserve"> </w:t>
      </w:r>
      <w:r w:rsidR="00D77EDA">
        <w:rPr>
          <w:rFonts w:ascii="Avenir" w:eastAsia="Avenir" w:hAnsi="Avenir" w:cs="Avenir"/>
          <w:b/>
          <w:sz w:val="24"/>
          <w:szCs w:val="24"/>
        </w:rPr>
        <w:t>(e.g.; no</w:t>
      </w:r>
      <w:r w:rsidR="00265A5B">
        <w:rPr>
          <w:rFonts w:ascii="Avenir" w:eastAsia="Avenir" w:hAnsi="Avenir" w:cs="Avenir"/>
          <w:b/>
          <w:sz w:val="24"/>
          <w:szCs w:val="24"/>
        </w:rPr>
        <w:t xml:space="preserve"> of new practices introduced over the </w:t>
      </w:r>
      <w:r w:rsidR="00D77EDA">
        <w:rPr>
          <w:rFonts w:ascii="Avenir" w:eastAsia="Avenir" w:hAnsi="Avenir" w:cs="Avenir"/>
          <w:b/>
          <w:sz w:val="24"/>
          <w:szCs w:val="24"/>
        </w:rPr>
        <w:t>years,</w:t>
      </w:r>
      <w:r w:rsidR="00265A5B">
        <w:rPr>
          <w:rFonts w:ascii="Avenir" w:eastAsia="Avenir" w:hAnsi="Avenir" w:cs="Avenir"/>
          <w:b/>
          <w:sz w:val="24"/>
          <w:szCs w:val="24"/>
        </w:rPr>
        <w:t xml:space="preserve"> extent of participation of students etc.)</w:t>
      </w:r>
    </w:p>
    <w:p w14:paraId="2302AC75" w14:textId="4A422A6F" w:rsidR="006B5C2C" w:rsidRPr="00C401EB"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C401EB">
        <w:rPr>
          <w:rFonts w:ascii="Avenir" w:eastAsia="Avenir" w:hAnsi="Avenir" w:cs="Avenir"/>
          <w:b/>
          <w:sz w:val="24"/>
          <w:szCs w:val="24"/>
        </w:rPr>
        <w:lastRenderedPageBreak/>
        <w:t xml:space="preserve">Please mention whether the school has set quantifiable targets to know the extent of deployment, </w:t>
      </w:r>
      <w:r w:rsidR="00D77EDA" w:rsidRPr="00C401EB">
        <w:rPr>
          <w:rFonts w:ascii="Avenir" w:eastAsia="Avenir" w:hAnsi="Avenir" w:cs="Avenir"/>
          <w:b/>
          <w:sz w:val="24"/>
          <w:szCs w:val="24"/>
        </w:rPr>
        <w:t>efficiency or</w:t>
      </w:r>
      <w:r w:rsidRPr="00C401EB">
        <w:rPr>
          <w:rFonts w:ascii="Avenir" w:eastAsia="Avenir" w:hAnsi="Avenir" w:cs="Avenir"/>
          <w:b/>
          <w:sz w:val="24"/>
          <w:szCs w:val="24"/>
        </w:rPr>
        <w:t xml:space="preserve"> effectiveness of the </w:t>
      </w:r>
      <w:r w:rsidR="00D77EDA" w:rsidRPr="00C401EB">
        <w:rPr>
          <w:rFonts w:ascii="Avenir" w:eastAsia="Avenir" w:hAnsi="Avenir" w:cs="Avenir"/>
          <w:b/>
          <w:sz w:val="24"/>
          <w:szCs w:val="24"/>
        </w:rPr>
        <w:t>initiative.</w:t>
      </w:r>
      <w:r w:rsidRPr="00C401EB">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2ED7AC88" w14:textId="77777777" w:rsidR="006B5C2C" w:rsidRPr="00907866" w:rsidRDefault="006B5C2C" w:rsidP="00C401EB">
      <w:pPr>
        <w:shd w:val="clear" w:color="auto" w:fill="FFFFFF"/>
        <w:spacing w:after="0" w:line="480" w:lineRule="auto"/>
        <w:ind w:left="60"/>
        <w:jc w:val="both"/>
        <w:rPr>
          <w:rFonts w:ascii="Avenir" w:eastAsia="Avenir" w:hAnsi="Avenir" w:cs="Avenir"/>
          <w:color w:val="000000"/>
          <w:sz w:val="24"/>
          <w:szCs w:val="24"/>
        </w:rPr>
      </w:pPr>
    </w:p>
    <w:p w14:paraId="4ECA311E" w14:textId="18F8AA26" w:rsidR="000553A6" w:rsidRDefault="00BF58E8">
      <w:pPr>
        <w:shd w:val="clear" w:color="auto" w:fill="FFFFFF"/>
        <w:spacing w:after="0" w:line="480" w:lineRule="auto"/>
        <w:jc w:val="both"/>
        <w:rPr>
          <w:rFonts w:ascii="Avenir" w:eastAsia="Avenir" w:hAnsi="Avenir" w:cs="Avenir"/>
          <w:b/>
          <w:color w:val="000000"/>
          <w:sz w:val="24"/>
          <w:szCs w:val="24"/>
        </w:rPr>
      </w:pPr>
      <w:r>
        <w:rPr>
          <w:rFonts w:ascii="Avenir" w:eastAsia="Avenir" w:hAnsi="Avenir" w:cs="Avenir"/>
          <w:b/>
          <w:color w:val="000000"/>
          <w:sz w:val="24"/>
          <w:szCs w:val="24"/>
        </w:rPr>
        <w:t xml:space="preserve">8. Describe practices or Initiatives other than those mentioned above that have been deployed to promote excellence and holistic education. </w:t>
      </w:r>
    </w:p>
    <w:p w14:paraId="16A438E4" w14:textId="1C801AC3" w:rsidR="001A7E97" w:rsidRPr="006B5C2C" w:rsidRDefault="0003577C" w:rsidP="00907866">
      <w:pPr>
        <w:numPr>
          <w:ilvl w:val="0"/>
          <w:numId w:val="4"/>
        </w:numPr>
        <w:shd w:val="clear" w:color="auto" w:fill="FFFFFF"/>
        <w:spacing w:after="0" w:line="480" w:lineRule="auto"/>
        <w:jc w:val="both"/>
        <w:rPr>
          <w:rFonts w:ascii="Avenir" w:eastAsia="Avenir" w:hAnsi="Avenir" w:cs="Avenir"/>
          <w:color w:val="000000"/>
          <w:sz w:val="24"/>
          <w:szCs w:val="24"/>
        </w:rPr>
      </w:pPr>
      <w:r>
        <w:rPr>
          <w:rFonts w:ascii="Avenir" w:eastAsia="Avenir" w:hAnsi="Avenir" w:cs="Avenir"/>
          <w:b/>
          <w:sz w:val="24"/>
          <w:szCs w:val="24"/>
        </w:rPr>
        <w:t xml:space="preserve">Show results </w:t>
      </w:r>
      <w:r w:rsidR="00D77EDA">
        <w:rPr>
          <w:rFonts w:ascii="Avenir" w:eastAsia="Avenir" w:hAnsi="Avenir" w:cs="Avenir"/>
          <w:b/>
          <w:sz w:val="24"/>
          <w:szCs w:val="24"/>
        </w:rPr>
        <w:t>that measure</w:t>
      </w:r>
      <w:r w:rsidR="001A7E97">
        <w:rPr>
          <w:rFonts w:ascii="Avenir" w:eastAsia="Avenir" w:hAnsi="Avenir" w:cs="Avenir"/>
          <w:b/>
          <w:sz w:val="24"/>
          <w:szCs w:val="24"/>
        </w:rPr>
        <w:t xml:space="preserve"> extent of deployment of your initiatives / process</w:t>
      </w:r>
    </w:p>
    <w:p w14:paraId="4663EAA2" w14:textId="7D824DC2" w:rsidR="006B5C2C" w:rsidRPr="00C401EB"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C401EB">
        <w:rPr>
          <w:rFonts w:ascii="Avenir" w:eastAsia="Avenir" w:hAnsi="Avenir" w:cs="Avenir"/>
          <w:b/>
          <w:sz w:val="24"/>
          <w:szCs w:val="24"/>
        </w:rPr>
        <w:t xml:space="preserve">Please mention whether the school has set quantifiable targets to know the extent of deployment, </w:t>
      </w:r>
      <w:r w:rsidR="00D77EDA" w:rsidRPr="00C401EB">
        <w:rPr>
          <w:rFonts w:ascii="Avenir" w:eastAsia="Avenir" w:hAnsi="Avenir" w:cs="Avenir"/>
          <w:b/>
          <w:sz w:val="24"/>
          <w:szCs w:val="24"/>
        </w:rPr>
        <w:t>efficiency or</w:t>
      </w:r>
      <w:r w:rsidRPr="00C401EB">
        <w:rPr>
          <w:rFonts w:ascii="Avenir" w:eastAsia="Avenir" w:hAnsi="Avenir" w:cs="Avenir"/>
          <w:b/>
          <w:sz w:val="24"/>
          <w:szCs w:val="24"/>
        </w:rPr>
        <w:t xml:space="preserve"> effectiveness of the </w:t>
      </w:r>
      <w:r w:rsidR="00D77EDA" w:rsidRPr="00C401EB">
        <w:rPr>
          <w:rFonts w:ascii="Avenir" w:eastAsia="Avenir" w:hAnsi="Avenir" w:cs="Avenir"/>
          <w:b/>
          <w:sz w:val="24"/>
          <w:szCs w:val="24"/>
        </w:rPr>
        <w:t>initiative.</w:t>
      </w:r>
      <w:r w:rsidRPr="00C401EB">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3FA56015" w14:textId="77777777" w:rsidR="006B5C2C" w:rsidRPr="005638D6" w:rsidRDefault="006B5C2C" w:rsidP="00C401EB">
      <w:pPr>
        <w:shd w:val="clear" w:color="auto" w:fill="FFFFFF"/>
        <w:spacing w:after="0" w:line="480" w:lineRule="auto"/>
        <w:ind w:left="420"/>
        <w:jc w:val="both"/>
        <w:rPr>
          <w:rFonts w:ascii="Avenir" w:eastAsia="Avenir" w:hAnsi="Avenir" w:cs="Avenir"/>
          <w:color w:val="000000"/>
          <w:sz w:val="24"/>
          <w:szCs w:val="24"/>
        </w:rPr>
      </w:pPr>
    </w:p>
    <w:p w14:paraId="6694FDF6" w14:textId="67ABB1A4" w:rsidR="005638D6" w:rsidRDefault="005638D6" w:rsidP="005638D6">
      <w:pPr>
        <w:rPr>
          <w:rFonts w:ascii="Avenir" w:eastAsia="Avenir" w:hAnsi="Avenir" w:cs="Avenir"/>
          <w:b/>
          <w:sz w:val="24"/>
          <w:szCs w:val="24"/>
        </w:rPr>
      </w:pPr>
      <w:r>
        <w:rPr>
          <w:rFonts w:ascii="Avenir" w:eastAsia="Avenir" w:hAnsi="Avenir" w:cs="Avenir"/>
          <w:b/>
          <w:sz w:val="24"/>
          <w:szCs w:val="24"/>
        </w:rPr>
        <w:t>Support documents that need to be uploaded along with the application form</w:t>
      </w:r>
    </w:p>
    <w:p w14:paraId="7CDFA333" w14:textId="77777777" w:rsidR="005638D6" w:rsidRDefault="005638D6" w:rsidP="005638D6">
      <w:pPr>
        <w:numPr>
          <w:ilvl w:val="0"/>
          <w:numId w:val="9"/>
        </w:numPr>
        <w:pBdr>
          <w:top w:val="nil"/>
          <w:left w:val="nil"/>
          <w:bottom w:val="nil"/>
          <w:right w:val="nil"/>
          <w:between w:val="nil"/>
        </w:pBdr>
        <w:spacing w:after="0"/>
        <w:rPr>
          <w:rFonts w:ascii="Avenir" w:eastAsia="Avenir" w:hAnsi="Avenir" w:cs="Avenir"/>
          <w:b/>
          <w:color w:val="000000"/>
          <w:sz w:val="24"/>
          <w:szCs w:val="24"/>
        </w:rPr>
      </w:pPr>
      <w:r>
        <w:rPr>
          <w:rFonts w:ascii="Avenir" w:eastAsia="Avenir" w:hAnsi="Avenir" w:cs="Avenir"/>
          <w:b/>
          <w:color w:val="000000"/>
          <w:sz w:val="24"/>
          <w:szCs w:val="24"/>
        </w:rPr>
        <w:t>Upload Year of Incorporation/Establishment Certificate</w:t>
      </w:r>
    </w:p>
    <w:p w14:paraId="2A84DDC1" w14:textId="77777777" w:rsidR="005638D6" w:rsidRDefault="005638D6" w:rsidP="005638D6">
      <w:pPr>
        <w:numPr>
          <w:ilvl w:val="0"/>
          <w:numId w:val="9"/>
        </w:numPr>
        <w:pBdr>
          <w:top w:val="nil"/>
          <w:left w:val="nil"/>
          <w:bottom w:val="nil"/>
          <w:right w:val="nil"/>
          <w:between w:val="nil"/>
        </w:pBdr>
        <w:spacing w:after="0"/>
        <w:rPr>
          <w:rFonts w:ascii="Avenir" w:eastAsia="Avenir" w:hAnsi="Avenir" w:cs="Avenir"/>
          <w:b/>
          <w:color w:val="000000"/>
          <w:sz w:val="24"/>
          <w:szCs w:val="24"/>
        </w:rPr>
      </w:pPr>
      <w:r>
        <w:rPr>
          <w:rFonts w:ascii="Avenir" w:eastAsia="Avenir" w:hAnsi="Avenir" w:cs="Avenir"/>
          <w:b/>
          <w:color w:val="000000"/>
          <w:sz w:val="24"/>
          <w:szCs w:val="24"/>
        </w:rPr>
        <w:t>Upload High-resolution logo</w:t>
      </w:r>
    </w:p>
    <w:p w14:paraId="463C0343" w14:textId="0EDAA9FE" w:rsidR="005638D6" w:rsidRDefault="005638D6" w:rsidP="005638D6">
      <w:pPr>
        <w:numPr>
          <w:ilvl w:val="0"/>
          <w:numId w:val="9"/>
        </w:numPr>
        <w:pBdr>
          <w:top w:val="nil"/>
          <w:left w:val="nil"/>
          <w:bottom w:val="nil"/>
          <w:right w:val="nil"/>
          <w:between w:val="nil"/>
        </w:pBdr>
        <w:rPr>
          <w:rFonts w:ascii="Avenir" w:eastAsia="Avenir" w:hAnsi="Avenir" w:cs="Avenir"/>
          <w:b/>
          <w:color w:val="000000"/>
          <w:sz w:val="24"/>
          <w:szCs w:val="24"/>
        </w:rPr>
      </w:pPr>
      <w:r>
        <w:rPr>
          <w:rFonts w:ascii="Avenir" w:eastAsia="Avenir" w:hAnsi="Avenir" w:cs="Avenir"/>
          <w:b/>
          <w:color w:val="000000"/>
          <w:sz w:val="24"/>
          <w:szCs w:val="24"/>
        </w:rPr>
        <w:t xml:space="preserve">Upload Last 3 School Annual reports (Excluding financial </w:t>
      </w:r>
      <w:r w:rsidR="00E367D5">
        <w:rPr>
          <w:rFonts w:ascii="Avenir" w:eastAsia="Avenir" w:hAnsi="Avenir" w:cs="Avenir"/>
          <w:b/>
          <w:color w:val="000000"/>
          <w:sz w:val="24"/>
          <w:szCs w:val="24"/>
        </w:rPr>
        <w:t>information</w:t>
      </w:r>
      <w:r>
        <w:rPr>
          <w:rFonts w:ascii="Avenir" w:eastAsia="Avenir" w:hAnsi="Avenir" w:cs="Avenir"/>
          <w:b/>
          <w:color w:val="000000"/>
          <w:sz w:val="24"/>
          <w:szCs w:val="24"/>
        </w:rPr>
        <w:t>)</w:t>
      </w:r>
    </w:p>
    <w:p w14:paraId="79DB83C6" w14:textId="77777777" w:rsidR="005638D6" w:rsidRPr="005638D6" w:rsidRDefault="005638D6" w:rsidP="005638D6">
      <w:pPr>
        <w:pStyle w:val="ListParagraph"/>
        <w:rPr>
          <w:rFonts w:ascii="Avenir" w:eastAsia="Avenir" w:hAnsi="Avenir" w:cs="Avenir"/>
          <w:b/>
          <w:sz w:val="24"/>
          <w:szCs w:val="24"/>
        </w:rPr>
      </w:pPr>
      <w:r w:rsidRPr="005638D6">
        <w:rPr>
          <w:rFonts w:ascii="Avenir" w:eastAsia="Avenir" w:hAnsi="Avenir" w:cs="Avenir"/>
          <w:sz w:val="24"/>
          <w:szCs w:val="24"/>
        </w:rPr>
        <w:t>I……………………………………….…. hereby declare that the information furnished above is true, complete and correct to the best of my knowledge and belief. I understand that in the event of my information being found false or incorrect at any stage, the award shall be liable for cancellation / termination without notice or any compensation in lieu thereof.</w:t>
      </w:r>
    </w:p>
    <w:p w14:paraId="4AA9F84F" w14:textId="77777777" w:rsidR="005638D6" w:rsidRPr="005638D6" w:rsidRDefault="005638D6" w:rsidP="005638D6">
      <w:pPr>
        <w:pStyle w:val="ListParagraph"/>
        <w:rPr>
          <w:rFonts w:ascii="Avenir" w:eastAsia="Avenir" w:hAnsi="Avenir" w:cs="Avenir"/>
          <w:b/>
          <w:sz w:val="24"/>
          <w:szCs w:val="24"/>
        </w:rPr>
      </w:pPr>
    </w:p>
    <w:p w14:paraId="75A7C2C4" w14:textId="77777777" w:rsidR="005638D6" w:rsidRPr="005638D6" w:rsidRDefault="005638D6" w:rsidP="005638D6">
      <w:pPr>
        <w:ind w:left="360"/>
        <w:rPr>
          <w:rFonts w:ascii="Avenir" w:eastAsia="Avenir" w:hAnsi="Avenir" w:cs="Avenir"/>
          <w:b/>
          <w:sz w:val="24"/>
          <w:szCs w:val="24"/>
        </w:rPr>
      </w:pPr>
      <w:proofErr w:type="gramStart"/>
      <w:r w:rsidRPr="005638D6">
        <w:rPr>
          <w:rFonts w:ascii="Avenir" w:eastAsia="Avenir" w:hAnsi="Avenir" w:cs="Avenir"/>
          <w:b/>
          <w:sz w:val="24"/>
          <w:szCs w:val="24"/>
        </w:rPr>
        <w:t>Date:-</w:t>
      </w:r>
      <w:proofErr w:type="gramEnd"/>
      <w:r w:rsidRPr="005638D6">
        <w:rPr>
          <w:rFonts w:ascii="Avenir" w:eastAsia="Avenir" w:hAnsi="Avenir" w:cs="Avenir"/>
          <w:b/>
          <w:sz w:val="24"/>
          <w:szCs w:val="24"/>
        </w:rPr>
        <w:tab/>
      </w:r>
      <w:r w:rsidRPr="005638D6">
        <w:rPr>
          <w:rFonts w:ascii="Avenir" w:eastAsia="Avenir" w:hAnsi="Avenir" w:cs="Avenir"/>
          <w:b/>
          <w:sz w:val="24"/>
          <w:szCs w:val="24"/>
        </w:rPr>
        <w:tab/>
      </w:r>
      <w:r w:rsidRPr="005638D6">
        <w:rPr>
          <w:rFonts w:ascii="Avenir" w:eastAsia="Avenir" w:hAnsi="Avenir" w:cs="Avenir"/>
          <w:b/>
          <w:sz w:val="24"/>
          <w:szCs w:val="24"/>
        </w:rPr>
        <w:tab/>
      </w:r>
      <w:r w:rsidRPr="005638D6">
        <w:rPr>
          <w:rFonts w:ascii="Avenir" w:eastAsia="Avenir" w:hAnsi="Avenir" w:cs="Avenir"/>
          <w:b/>
          <w:sz w:val="24"/>
          <w:szCs w:val="24"/>
        </w:rPr>
        <w:tab/>
      </w:r>
      <w:r w:rsidRPr="005638D6">
        <w:rPr>
          <w:rFonts w:ascii="Avenir" w:eastAsia="Avenir" w:hAnsi="Avenir" w:cs="Avenir"/>
          <w:b/>
          <w:sz w:val="24"/>
          <w:szCs w:val="24"/>
        </w:rPr>
        <w:tab/>
      </w:r>
      <w:r w:rsidRPr="005638D6">
        <w:rPr>
          <w:rFonts w:ascii="Avenir" w:eastAsia="Avenir" w:hAnsi="Avenir" w:cs="Avenir"/>
          <w:b/>
          <w:sz w:val="24"/>
          <w:szCs w:val="24"/>
        </w:rPr>
        <w:tab/>
        <w:t>Authorised Signatory</w:t>
      </w:r>
    </w:p>
    <w:p w14:paraId="3FE7D1C3" w14:textId="77777777" w:rsidR="005638D6" w:rsidRPr="005638D6" w:rsidRDefault="005638D6" w:rsidP="005638D6">
      <w:pPr>
        <w:ind w:left="360"/>
        <w:rPr>
          <w:rFonts w:ascii="Avenir" w:eastAsia="Avenir" w:hAnsi="Avenir" w:cs="Avenir"/>
          <w:b/>
          <w:sz w:val="24"/>
          <w:szCs w:val="24"/>
        </w:rPr>
      </w:pPr>
      <w:r w:rsidRPr="005638D6">
        <w:rPr>
          <w:rFonts w:ascii="Avenir" w:eastAsia="Avenir" w:hAnsi="Avenir" w:cs="Avenir"/>
          <w:b/>
          <w:sz w:val="24"/>
          <w:szCs w:val="24"/>
        </w:rPr>
        <w:t>Place: -</w:t>
      </w:r>
      <w:r w:rsidRPr="005638D6">
        <w:rPr>
          <w:rFonts w:ascii="Avenir" w:eastAsia="Avenir" w:hAnsi="Avenir" w:cs="Avenir"/>
          <w:b/>
          <w:sz w:val="24"/>
          <w:szCs w:val="24"/>
        </w:rPr>
        <w:tab/>
      </w:r>
    </w:p>
    <w:p w14:paraId="3B6709B8" w14:textId="0175B14B" w:rsidR="005638D6" w:rsidRPr="005638D6" w:rsidRDefault="005638D6" w:rsidP="005638D6">
      <w:pPr>
        <w:ind w:left="360"/>
        <w:rPr>
          <w:rFonts w:ascii="Avenir" w:eastAsia="Avenir" w:hAnsi="Avenir" w:cs="Avenir"/>
          <w:b/>
          <w:sz w:val="24"/>
          <w:szCs w:val="24"/>
        </w:rPr>
      </w:pPr>
      <w:r w:rsidRPr="005638D6">
        <w:rPr>
          <w:rFonts w:ascii="Avenir" w:eastAsia="Avenir" w:hAnsi="Avenir" w:cs="Avenir"/>
          <w:b/>
          <w:sz w:val="24"/>
          <w:szCs w:val="24"/>
        </w:rPr>
        <w:t>---------------------------------END OF APPLICATION FORM--------------------------------</w:t>
      </w:r>
    </w:p>
    <w:sectPr w:rsidR="005638D6" w:rsidRPr="005638D6" w:rsidSect="00C401EB">
      <w:footerReference w:type="default" r:id="rId9"/>
      <w:pgSz w:w="11906" w:h="16838"/>
      <w:pgMar w:top="709"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5D3B" w14:textId="77777777" w:rsidR="00A57583" w:rsidRDefault="00A57583">
      <w:pPr>
        <w:spacing w:after="0" w:line="240" w:lineRule="auto"/>
      </w:pPr>
      <w:r>
        <w:separator/>
      </w:r>
    </w:p>
  </w:endnote>
  <w:endnote w:type="continuationSeparator" w:id="0">
    <w:p w14:paraId="075BFA32" w14:textId="77777777" w:rsidR="00A57583" w:rsidRDefault="00A5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5ACA" w14:textId="77777777" w:rsidR="000553A6" w:rsidRDefault="00BF58E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12E14">
      <w:rPr>
        <w:noProof/>
        <w:color w:val="000000"/>
      </w:rPr>
      <w:t>1</w:t>
    </w:r>
    <w:r>
      <w:rPr>
        <w:color w:val="000000"/>
      </w:rPr>
      <w:fldChar w:fldCharType="end"/>
    </w:r>
  </w:p>
  <w:p w14:paraId="1305FBB6" w14:textId="77777777" w:rsidR="000553A6" w:rsidRDefault="000553A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27FB" w14:textId="77777777" w:rsidR="00A57583" w:rsidRDefault="00A57583">
      <w:pPr>
        <w:spacing w:after="0" w:line="240" w:lineRule="auto"/>
      </w:pPr>
      <w:r>
        <w:separator/>
      </w:r>
    </w:p>
  </w:footnote>
  <w:footnote w:type="continuationSeparator" w:id="0">
    <w:p w14:paraId="42E5D200" w14:textId="77777777" w:rsidR="00A57583" w:rsidRDefault="00A57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93F"/>
    <w:multiLevelType w:val="multilevel"/>
    <w:tmpl w:val="67DE0F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726BD"/>
    <w:multiLevelType w:val="multilevel"/>
    <w:tmpl w:val="D74E4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9056B9"/>
    <w:multiLevelType w:val="multilevel"/>
    <w:tmpl w:val="AF2A67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7302F"/>
    <w:multiLevelType w:val="multilevel"/>
    <w:tmpl w:val="685C1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3D6BA2"/>
    <w:multiLevelType w:val="multilevel"/>
    <w:tmpl w:val="D44AA1EA"/>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5527501"/>
    <w:multiLevelType w:val="multilevel"/>
    <w:tmpl w:val="CF50AEC8"/>
    <w:lvl w:ilvl="0">
      <w:start w:val="1"/>
      <w:numFmt w:val="bullet"/>
      <w:lvlText w:val="-"/>
      <w:lvlJc w:val="left"/>
      <w:pPr>
        <w:ind w:left="420" w:hanging="360"/>
      </w:pPr>
      <w:rPr>
        <w:rFonts w:ascii="Avenir" w:eastAsia="Avenir" w:hAnsi="Avenir" w:cs="Avenir"/>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6" w15:restartNumberingAfterBreak="0">
    <w:nsid w:val="2A5B214C"/>
    <w:multiLevelType w:val="multilevel"/>
    <w:tmpl w:val="0DBA1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D65183"/>
    <w:multiLevelType w:val="multilevel"/>
    <w:tmpl w:val="685C1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0A0599"/>
    <w:multiLevelType w:val="multilevel"/>
    <w:tmpl w:val="2FDC765C"/>
    <w:lvl w:ilvl="0">
      <w:start w:val="5"/>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7455E9"/>
    <w:multiLevelType w:val="multilevel"/>
    <w:tmpl w:val="41BEA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320B20"/>
    <w:multiLevelType w:val="multilevel"/>
    <w:tmpl w:val="D44AA1E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48827417"/>
    <w:multiLevelType w:val="multilevel"/>
    <w:tmpl w:val="AF2A67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F706ED"/>
    <w:multiLevelType w:val="multilevel"/>
    <w:tmpl w:val="DFF2F0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3DF6125"/>
    <w:multiLevelType w:val="multilevel"/>
    <w:tmpl w:val="6FE04A78"/>
    <w:lvl w:ilvl="0">
      <w:start w:val="5"/>
      <w:numFmt w:val="decimal"/>
      <w:lvlText w:val="%1."/>
      <w:lvlJc w:val="left"/>
      <w:pPr>
        <w:ind w:left="42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4" w15:restartNumberingAfterBreak="0">
    <w:nsid w:val="576924D6"/>
    <w:multiLevelType w:val="multilevel"/>
    <w:tmpl w:val="D020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F243A"/>
    <w:multiLevelType w:val="multilevel"/>
    <w:tmpl w:val="E6F26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663109"/>
    <w:multiLevelType w:val="multilevel"/>
    <w:tmpl w:val="C432514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9FB1590"/>
    <w:multiLevelType w:val="multilevel"/>
    <w:tmpl w:val="D74E4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FA1171"/>
    <w:multiLevelType w:val="multilevel"/>
    <w:tmpl w:val="AB1A9092"/>
    <w:lvl w:ilvl="0">
      <w:start w:val="1"/>
      <w:numFmt w:val="decimal"/>
      <w:lvlText w:val="%1)"/>
      <w:lvlJc w:val="left"/>
      <w:pPr>
        <w:ind w:left="720" w:hanging="360"/>
      </w:pPr>
      <w:rPr>
        <w:rFonts w:ascii="Avenir" w:eastAsia="Avenir" w:hAnsi="Avenir" w:cs="Aveni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482066"/>
    <w:multiLevelType w:val="multilevel"/>
    <w:tmpl w:val="62085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1108975">
    <w:abstractNumId w:val="3"/>
  </w:num>
  <w:num w:numId="2" w16cid:durableId="1566798810">
    <w:abstractNumId w:val="6"/>
  </w:num>
  <w:num w:numId="3" w16cid:durableId="1612974312">
    <w:abstractNumId w:val="16"/>
  </w:num>
  <w:num w:numId="4" w16cid:durableId="457650341">
    <w:abstractNumId w:val="5"/>
  </w:num>
  <w:num w:numId="5" w16cid:durableId="412240744">
    <w:abstractNumId w:val="14"/>
  </w:num>
  <w:num w:numId="6" w16cid:durableId="1224833186">
    <w:abstractNumId w:val="11"/>
  </w:num>
  <w:num w:numId="7" w16cid:durableId="39398751">
    <w:abstractNumId w:val="0"/>
  </w:num>
  <w:num w:numId="8" w16cid:durableId="518861512">
    <w:abstractNumId w:val="19"/>
  </w:num>
  <w:num w:numId="9" w16cid:durableId="1948468349">
    <w:abstractNumId w:val="17"/>
  </w:num>
  <w:num w:numId="10" w16cid:durableId="362023357">
    <w:abstractNumId w:val="12"/>
  </w:num>
  <w:num w:numId="11" w16cid:durableId="2010672940">
    <w:abstractNumId w:val="18"/>
  </w:num>
  <w:num w:numId="12" w16cid:durableId="119883152">
    <w:abstractNumId w:val="15"/>
  </w:num>
  <w:num w:numId="13" w16cid:durableId="963118597">
    <w:abstractNumId w:val="9"/>
  </w:num>
  <w:num w:numId="14" w16cid:durableId="1206529960">
    <w:abstractNumId w:val="7"/>
  </w:num>
  <w:num w:numId="15" w16cid:durableId="856043726">
    <w:abstractNumId w:val="2"/>
  </w:num>
  <w:num w:numId="16" w16cid:durableId="414473473">
    <w:abstractNumId w:val="8"/>
  </w:num>
  <w:num w:numId="17" w16cid:durableId="753554013">
    <w:abstractNumId w:val="1"/>
  </w:num>
  <w:num w:numId="18" w16cid:durableId="825512700">
    <w:abstractNumId w:val="10"/>
  </w:num>
  <w:num w:numId="19" w16cid:durableId="1977833198">
    <w:abstractNumId w:val="4"/>
  </w:num>
  <w:num w:numId="20" w16cid:durableId="4162505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A6"/>
    <w:rsid w:val="0003577C"/>
    <w:rsid w:val="000553A6"/>
    <w:rsid w:val="00135DD2"/>
    <w:rsid w:val="00150B9E"/>
    <w:rsid w:val="00163047"/>
    <w:rsid w:val="00191E0C"/>
    <w:rsid w:val="001A7E97"/>
    <w:rsid w:val="00214A1C"/>
    <w:rsid w:val="00242F4A"/>
    <w:rsid w:val="00251C77"/>
    <w:rsid w:val="00265A5B"/>
    <w:rsid w:val="00293E2E"/>
    <w:rsid w:val="00296596"/>
    <w:rsid w:val="002A7752"/>
    <w:rsid w:val="002B3553"/>
    <w:rsid w:val="00332065"/>
    <w:rsid w:val="00363421"/>
    <w:rsid w:val="00412E14"/>
    <w:rsid w:val="004D00F2"/>
    <w:rsid w:val="00532B30"/>
    <w:rsid w:val="00541760"/>
    <w:rsid w:val="005638D6"/>
    <w:rsid w:val="005E60D7"/>
    <w:rsid w:val="0060307F"/>
    <w:rsid w:val="00644EAE"/>
    <w:rsid w:val="006649F9"/>
    <w:rsid w:val="006A6BA2"/>
    <w:rsid w:val="006B5C2C"/>
    <w:rsid w:val="006E3F59"/>
    <w:rsid w:val="006F1DE3"/>
    <w:rsid w:val="00703DBD"/>
    <w:rsid w:val="007F38C9"/>
    <w:rsid w:val="00853A14"/>
    <w:rsid w:val="008551FE"/>
    <w:rsid w:val="00874CB4"/>
    <w:rsid w:val="00876E56"/>
    <w:rsid w:val="00907866"/>
    <w:rsid w:val="009307F9"/>
    <w:rsid w:val="00A02919"/>
    <w:rsid w:val="00A26024"/>
    <w:rsid w:val="00A57583"/>
    <w:rsid w:val="00AF35F7"/>
    <w:rsid w:val="00AF7094"/>
    <w:rsid w:val="00B00F9E"/>
    <w:rsid w:val="00B8213A"/>
    <w:rsid w:val="00BA782C"/>
    <w:rsid w:val="00BD42D2"/>
    <w:rsid w:val="00BF58E8"/>
    <w:rsid w:val="00C401EB"/>
    <w:rsid w:val="00C620E9"/>
    <w:rsid w:val="00C6415D"/>
    <w:rsid w:val="00CC38FD"/>
    <w:rsid w:val="00D77EDA"/>
    <w:rsid w:val="00E16A26"/>
    <w:rsid w:val="00E367D5"/>
    <w:rsid w:val="00E804B3"/>
    <w:rsid w:val="00EA7A06"/>
    <w:rsid w:val="00EB7042"/>
    <w:rsid w:val="00EF5741"/>
    <w:rsid w:val="00F36853"/>
    <w:rsid w:val="00F75A8D"/>
    <w:rsid w:val="00F87CC4"/>
    <w:rsid w:val="00FF0B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9A08"/>
  <w15:docId w15:val="{FFA06ACC-41D6-4F93-8E06-012603A2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5327BE"/>
    <w:pPr>
      <w:ind w:left="720"/>
      <w:contextualSpacing/>
    </w:pPr>
  </w:style>
  <w:style w:type="table" w:styleId="TableGrid">
    <w:name w:val="Table Grid"/>
    <w:basedOn w:val="TableNormal"/>
    <w:uiPriority w:val="59"/>
    <w:rsid w:val="0029104B"/>
    <w:pPr>
      <w:spacing w:after="0"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5">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6">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7">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8">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1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14"/>
    <w:rPr>
      <w:rFonts w:ascii="Tahoma" w:hAnsi="Tahoma" w:cs="Tahoma"/>
      <w:sz w:val="16"/>
      <w:szCs w:val="16"/>
    </w:rPr>
  </w:style>
  <w:style w:type="paragraph" w:styleId="Header">
    <w:name w:val="header"/>
    <w:basedOn w:val="Normal"/>
    <w:link w:val="HeaderChar"/>
    <w:uiPriority w:val="99"/>
    <w:unhideWhenUsed/>
    <w:rsid w:val="007F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8C9"/>
  </w:style>
  <w:style w:type="paragraph" w:styleId="Footer">
    <w:name w:val="footer"/>
    <w:basedOn w:val="Normal"/>
    <w:link w:val="FooterChar"/>
    <w:uiPriority w:val="99"/>
    <w:unhideWhenUsed/>
    <w:rsid w:val="007F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3N2W9HdEag4GSPHqWS5bKGGh4g==">AMUW2mUN1zOBnfusLBsp2E2VzUF12abwgDCxfLNXWYWjhFWJi96SKO2f7DMkfdT1JvnBEN4JtKDsvgRvTrChGXFLCICerbVi7+4EFPvhGTvlK60paYhGIMY/+HX3LEUVCYPneC2JlTsriwl+YLuv3Tc2AkmT5QpapZUHQgUFY0jPgDwMs8a5cNM=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Chidanandac</dc:creator>
  <cp:lastModifiedBy>Chidanand AC</cp:lastModifiedBy>
  <cp:revision>3</cp:revision>
  <dcterms:created xsi:type="dcterms:W3CDTF">2023-06-24T11:11:00Z</dcterms:created>
  <dcterms:modified xsi:type="dcterms:W3CDTF">2023-06-24T11:59:00Z</dcterms:modified>
</cp:coreProperties>
</file>